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5D" w:rsidRPr="000956FA" w:rsidRDefault="00986B5D" w:rsidP="00986B5D">
      <w:pPr>
        <w:jc w:val="center"/>
        <w:rPr>
          <w:rFonts w:eastAsia="MS Mincho"/>
          <w:b/>
          <w:color w:val="000000" w:themeColor="text1"/>
          <w:szCs w:val="20"/>
        </w:rPr>
      </w:pPr>
      <w:r w:rsidRPr="000956FA">
        <w:rPr>
          <w:rFonts w:eastAsia="MS Mincho"/>
          <w:b/>
          <w:color w:val="000000" w:themeColor="text1"/>
        </w:rPr>
        <w:t>ДОГОВОР №</w:t>
      </w:r>
      <w:r w:rsidR="00BE2416">
        <w:rPr>
          <w:rFonts w:eastAsia="MS Mincho"/>
          <w:b/>
          <w:color w:val="000000" w:themeColor="text1"/>
        </w:rPr>
        <w:t xml:space="preserve"> </w:t>
      </w:r>
      <w:r w:rsidR="009772AF">
        <w:rPr>
          <w:rFonts w:eastAsia="MS Mincho"/>
          <w:b/>
          <w:color w:val="000000" w:themeColor="text1"/>
        </w:rPr>
        <w:t>__________</w:t>
      </w:r>
    </w:p>
    <w:p w:rsidR="00CD597E" w:rsidRPr="000956FA" w:rsidRDefault="00986B5D" w:rsidP="00CD597E">
      <w:pPr>
        <w:jc w:val="center"/>
        <w:rPr>
          <w:rFonts w:eastAsia="MS Mincho"/>
          <w:b/>
          <w:color w:val="000000" w:themeColor="text1"/>
        </w:rPr>
      </w:pPr>
      <w:r w:rsidRPr="000956FA">
        <w:rPr>
          <w:rFonts w:eastAsia="MS Mincho"/>
          <w:b/>
          <w:color w:val="000000" w:themeColor="text1"/>
        </w:rPr>
        <w:t>предоставлени</w:t>
      </w:r>
      <w:r w:rsidR="001A17B1" w:rsidRPr="000956FA">
        <w:rPr>
          <w:rFonts w:eastAsia="MS Mincho"/>
          <w:b/>
          <w:color w:val="000000" w:themeColor="text1"/>
        </w:rPr>
        <w:t>я</w:t>
      </w:r>
      <w:r w:rsidRPr="000956FA">
        <w:rPr>
          <w:rFonts w:eastAsia="MS Mincho"/>
          <w:b/>
          <w:color w:val="000000" w:themeColor="text1"/>
        </w:rPr>
        <w:t xml:space="preserve"> мест на опорах ЛЭП</w:t>
      </w:r>
    </w:p>
    <w:p w:rsidR="00986B5D" w:rsidRPr="000956FA" w:rsidRDefault="00986B5D" w:rsidP="00CD597E">
      <w:pPr>
        <w:jc w:val="center"/>
        <w:rPr>
          <w:rFonts w:eastAsia="MS Mincho"/>
          <w:b/>
          <w:color w:val="000000" w:themeColor="text1"/>
        </w:rPr>
      </w:pPr>
      <w:r w:rsidRPr="000956FA">
        <w:rPr>
          <w:rFonts w:eastAsia="MS Mincho"/>
          <w:b/>
          <w:color w:val="000000" w:themeColor="text1"/>
        </w:rPr>
        <w:t xml:space="preserve"> для размещения </w:t>
      </w:r>
      <w:r w:rsidR="00AE7413">
        <w:rPr>
          <w:rFonts w:eastAsia="MS Mincho"/>
          <w:b/>
          <w:color w:val="000000" w:themeColor="text1"/>
        </w:rPr>
        <w:t>ВОЛС</w:t>
      </w:r>
    </w:p>
    <w:p w:rsidR="00EE77CA" w:rsidRPr="000956FA" w:rsidRDefault="00EE77CA" w:rsidP="006B2349">
      <w:pPr>
        <w:rPr>
          <w:rFonts w:eastAsia="MS Mincho"/>
          <w:b/>
          <w:color w:val="000000" w:themeColor="text1"/>
          <w:szCs w:val="20"/>
        </w:rPr>
      </w:pPr>
    </w:p>
    <w:p w:rsidR="00986B5D" w:rsidRPr="000956FA" w:rsidRDefault="00465174" w:rsidP="007844C9">
      <w:pPr>
        <w:spacing w:after="240"/>
        <w:jc w:val="both"/>
        <w:rPr>
          <w:color w:val="000000" w:themeColor="text1"/>
          <w:szCs w:val="20"/>
        </w:rPr>
      </w:pPr>
      <w:r w:rsidRPr="000956FA">
        <w:rPr>
          <w:color w:val="000000" w:themeColor="text1"/>
          <w:szCs w:val="20"/>
        </w:rPr>
        <w:t xml:space="preserve">город </w:t>
      </w:r>
      <w:r w:rsidR="007574F7" w:rsidRPr="000956FA">
        <w:rPr>
          <w:color w:val="000000" w:themeColor="text1"/>
        </w:rPr>
        <w:t>Самара</w:t>
      </w:r>
      <w:r w:rsidR="00867EB2" w:rsidRPr="000956FA">
        <w:rPr>
          <w:color w:val="000000" w:themeColor="text1"/>
          <w:szCs w:val="20"/>
        </w:rPr>
        <w:tab/>
      </w:r>
      <w:r w:rsidR="00013D15">
        <w:rPr>
          <w:color w:val="000000" w:themeColor="text1"/>
          <w:szCs w:val="20"/>
        </w:rPr>
        <w:t xml:space="preserve">                                                                                </w:t>
      </w:r>
      <w:r w:rsidRPr="000956FA">
        <w:rPr>
          <w:color w:val="000000" w:themeColor="text1"/>
          <w:szCs w:val="20"/>
        </w:rPr>
        <w:t>«</w:t>
      </w:r>
      <w:r w:rsidR="009772AF">
        <w:rPr>
          <w:color w:val="000000" w:themeColor="text1"/>
          <w:szCs w:val="20"/>
        </w:rPr>
        <w:t>___</w:t>
      </w:r>
      <w:r w:rsidRPr="000956FA">
        <w:rPr>
          <w:color w:val="000000" w:themeColor="text1"/>
          <w:szCs w:val="20"/>
        </w:rPr>
        <w:t>»</w:t>
      </w:r>
      <w:r w:rsidR="00BE2416">
        <w:rPr>
          <w:color w:val="000000" w:themeColor="text1"/>
          <w:szCs w:val="20"/>
        </w:rPr>
        <w:t xml:space="preserve"> </w:t>
      </w:r>
      <w:r w:rsidR="009772AF">
        <w:rPr>
          <w:color w:val="000000" w:themeColor="text1"/>
          <w:szCs w:val="20"/>
        </w:rPr>
        <w:t>_________</w:t>
      </w:r>
      <w:r w:rsidRPr="000956FA">
        <w:rPr>
          <w:color w:val="000000" w:themeColor="text1"/>
          <w:szCs w:val="20"/>
        </w:rPr>
        <w:t xml:space="preserve"> 20</w:t>
      </w:r>
      <w:r w:rsidR="009772AF">
        <w:rPr>
          <w:color w:val="000000" w:themeColor="text1"/>
          <w:szCs w:val="20"/>
        </w:rPr>
        <w:t>__</w:t>
      </w:r>
      <w:r w:rsidR="00867EB2" w:rsidRPr="000956FA">
        <w:rPr>
          <w:color w:val="000000" w:themeColor="text1"/>
          <w:szCs w:val="20"/>
        </w:rPr>
        <w:t xml:space="preserve"> год</w:t>
      </w:r>
      <w:r w:rsidR="003E5BF2" w:rsidRPr="000956FA">
        <w:rPr>
          <w:color w:val="000000" w:themeColor="text1"/>
          <w:szCs w:val="20"/>
        </w:rPr>
        <w:t>а</w:t>
      </w:r>
    </w:p>
    <w:p w:rsidR="001A63CD" w:rsidRPr="001A63CD" w:rsidRDefault="001A63CD" w:rsidP="00867DC5">
      <w:pPr>
        <w:spacing w:after="240"/>
        <w:contextualSpacing/>
        <w:jc w:val="both"/>
      </w:pPr>
      <w:r w:rsidRPr="001A63CD">
        <w:rPr>
          <w:rFonts w:eastAsia="Calibri"/>
          <w:b/>
          <w:lang w:eastAsia="en-US"/>
        </w:rPr>
        <w:t xml:space="preserve">Акционерное общество «Электросеть-Волга» </w:t>
      </w:r>
      <w:r w:rsidR="00330966" w:rsidRPr="001A63CD">
        <w:rPr>
          <w:rFonts w:eastAsia="Calibri"/>
          <w:b/>
          <w:lang w:eastAsia="en-US"/>
        </w:rPr>
        <w:t>(АО «</w:t>
      </w:r>
      <w:r w:rsidRPr="001A63CD">
        <w:rPr>
          <w:rFonts w:eastAsia="Calibri"/>
          <w:b/>
          <w:lang w:eastAsia="en-US"/>
        </w:rPr>
        <w:t>Электросеть-</w:t>
      </w:r>
      <w:r w:rsidR="007844C9" w:rsidRPr="001A63CD">
        <w:rPr>
          <w:rFonts w:eastAsia="Calibri"/>
          <w:b/>
          <w:lang w:eastAsia="en-US"/>
        </w:rPr>
        <w:t>Волга</w:t>
      </w:r>
      <w:r w:rsidR="00330966" w:rsidRPr="001A63CD">
        <w:rPr>
          <w:rFonts w:eastAsia="Calibri"/>
          <w:b/>
          <w:lang w:eastAsia="en-US"/>
        </w:rPr>
        <w:t>»)</w:t>
      </w:r>
      <w:r w:rsidR="00330966" w:rsidRPr="001A63CD">
        <w:t xml:space="preserve">, именуемое в дальнейшем </w:t>
      </w:r>
      <w:r w:rsidR="00330966" w:rsidRPr="001A63CD">
        <w:rPr>
          <w:b/>
        </w:rPr>
        <w:t>«Собственник»,</w:t>
      </w:r>
      <w:r w:rsidR="00330966" w:rsidRPr="001A63CD">
        <w:t xml:space="preserve"> в лице </w:t>
      </w:r>
      <w:r w:rsidRPr="001A63CD">
        <w:t xml:space="preserve">ВРИО генерального </w:t>
      </w:r>
      <w:r w:rsidR="006978B3" w:rsidRPr="001A63CD">
        <w:t xml:space="preserve">директора </w:t>
      </w:r>
      <w:r w:rsidRPr="001A63CD">
        <w:t>Царькова Сергея Владимировича</w:t>
      </w:r>
      <w:r w:rsidR="006978B3" w:rsidRPr="001A63CD">
        <w:t xml:space="preserve">, действующего на основании </w:t>
      </w:r>
      <w:r w:rsidRPr="001A63CD">
        <w:t>Устава</w:t>
      </w:r>
      <w:r w:rsidR="00330966" w:rsidRPr="001A63CD">
        <w:t xml:space="preserve">, с одной стороны, и </w:t>
      </w:r>
    </w:p>
    <w:p w:rsidR="004B121B" w:rsidRPr="001A63CD" w:rsidRDefault="009772AF" w:rsidP="00867DC5">
      <w:pPr>
        <w:spacing w:after="240"/>
        <w:contextualSpacing/>
        <w:jc w:val="both"/>
        <w:rPr>
          <w:szCs w:val="20"/>
        </w:rPr>
      </w:pPr>
      <w:r>
        <w:rPr>
          <w:rFonts w:eastAsia="Calibri"/>
          <w:b/>
          <w:lang w:eastAsia="en-US"/>
        </w:rPr>
        <w:t>__________________________________________________________________________</w:t>
      </w:r>
      <w:r w:rsidR="003315E3" w:rsidRPr="001A63CD">
        <w:rPr>
          <w:rFonts w:eastAsia="Calibri"/>
          <w:b/>
          <w:lang w:eastAsia="en-US"/>
        </w:rPr>
        <w:t xml:space="preserve">, </w:t>
      </w:r>
      <w:r w:rsidR="003315E3" w:rsidRPr="001A63CD">
        <w:t>именуем</w:t>
      </w:r>
      <w:r w:rsidR="001A17B1" w:rsidRPr="001A63CD">
        <w:t>ое</w:t>
      </w:r>
      <w:r w:rsidR="003315E3" w:rsidRPr="001A63CD">
        <w:t xml:space="preserve"> в дальнейшем </w:t>
      </w:r>
      <w:r w:rsidR="003315E3" w:rsidRPr="001A63CD">
        <w:rPr>
          <w:b/>
        </w:rPr>
        <w:t>«Пользователь»</w:t>
      </w:r>
      <w:r w:rsidR="003315E3" w:rsidRPr="001A63CD">
        <w:t>, в лице</w:t>
      </w:r>
      <w:r>
        <w:t xml:space="preserve"> ___________________________ _____________________________</w:t>
      </w:r>
      <w:r w:rsidR="00182396" w:rsidRPr="001A63CD">
        <w:rPr>
          <w:b/>
        </w:rPr>
        <w:t xml:space="preserve">, </w:t>
      </w:r>
      <w:r w:rsidR="00330966" w:rsidRPr="001A63CD">
        <w:t>действующ</w:t>
      </w:r>
      <w:r w:rsidR="004C2A8E">
        <w:t>его</w:t>
      </w:r>
      <w:r w:rsidR="00330966" w:rsidRPr="001A63CD">
        <w:t xml:space="preserve"> на основании</w:t>
      </w:r>
      <w:r w:rsidR="004C2A8E">
        <w:t xml:space="preserve"> </w:t>
      </w:r>
      <w:r>
        <w:t>________________ ____________________</w:t>
      </w:r>
      <w:r w:rsidR="007574F7" w:rsidRPr="001A63CD">
        <w:t xml:space="preserve">, </w:t>
      </w:r>
      <w:r w:rsidR="00330966" w:rsidRPr="001A63CD">
        <w:t xml:space="preserve">с другой стороны, </w:t>
      </w:r>
      <w:r w:rsidR="002428AB" w:rsidRPr="001A63CD">
        <w:rPr>
          <w:szCs w:val="20"/>
        </w:rPr>
        <w:t>по отдельности именуемые – «</w:t>
      </w:r>
      <w:r w:rsidR="002428AB" w:rsidRPr="001A63CD">
        <w:rPr>
          <w:b/>
          <w:szCs w:val="20"/>
        </w:rPr>
        <w:t>Сторона</w:t>
      </w:r>
      <w:r w:rsidR="002428AB" w:rsidRPr="001A63CD">
        <w:rPr>
          <w:szCs w:val="20"/>
        </w:rPr>
        <w:t>», а совместно именуемые – «</w:t>
      </w:r>
      <w:r w:rsidR="002428AB" w:rsidRPr="001A63CD">
        <w:rPr>
          <w:b/>
          <w:szCs w:val="20"/>
        </w:rPr>
        <w:t>Стороны</w:t>
      </w:r>
      <w:r w:rsidR="002428AB" w:rsidRPr="001A63CD">
        <w:rPr>
          <w:szCs w:val="20"/>
        </w:rPr>
        <w:t>»</w:t>
      </w:r>
      <w:r w:rsidR="00330966" w:rsidRPr="001A63CD">
        <w:t>,</w:t>
      </w:r>
      <w:r w:rsidR="001A63CD" w:rsidRPr="001A63CD">
        <w:t xml:space="preserve"> </w:t>
      </w:r>
      <w:r w:rsidR="00C65EF7" w:rsidRPr="001A63CD">
        <w:rPr>
          <w:szCs w:val="20"/>
        </w:rPr>
        <w:t xml:space="preserve">заключили настоящий договор (далее по тексту – </w:t>
      </w:r>
      <w:r w:rsidR="00C65EF7" w:rsidRPr="001A63CD">
        <w:rPr>
          <w:b/>
          <w:szCs w:val="20"/>
        </w:rPr>
        <w:t>«Договор»</w:t>
      </w:r>
      <w:r w:rsidR="00C65EF7" w:rsidRPr="001A63CD">
        <w:rPr>
          <w:szCs w:val="20"/>
        </w:rPr>
        <w:t>) о нижеследующем:</w:t>
      </w:r>
    </w:p>
    <w:p w:rsidR="0009002A" w:rsidRPr="00EE747F" w:rsidRDefault="007A3C38" w:rsidP="00EE747F">
      <w:pPr>
        <w:pStyle w:val="ac"/>
        <w:numPr>
          <w:ilvl w:val="0"/>
          <w:numId w:val="12"/>
        </w:numPr>
        <w:jc w:val="center"/>
        <w:rPr>
          <w:b/>
          <w:szCs w:val="20"/>
        </w:rPr>
      </w:pPr>
      <w:r w:rsidRPr="00EE747F">
        <w:rPr>
          <w:b/>
          <w:szCs w:val="20"/>
        </w:rPr>
        <w:t>Предмет договора</w:t>
      </w:r>
    </w:p>
    <w:p w:rsidR="00EE747F" w:rsidRPr="00EE747F" w:rsidRDefault="00EE747F" w:rsidP="00EE747F">
      <w:pPr>
        <w:pStyle w:val="ac"/>
        <w:ind w:left="360"/>
        <w:rPr>
          <w:b/>
          <w:szCs w:val="20"/>
        </w:rPr>
      </w:pPr>
    </w:p>
    <w:p w:rsidR="007A3C38" w:rsidRPr="00FE3A98" w:rsidRDefault="00330966" w:rsidP="001A3448">
      <w:pPr>
        <w:numPr>
          <w:ilvl w:val="1"/>
          <w:numId w:val="12"/>
        </w:numPr>
        <w:tabs>
          <w:tab w:val="clear" w:pos="786"/>
          <w:tab w:val="num" w:pos="426"/>
        </w:tabs>
        <w:suppressAutoHyphens/>
        <w:spacing w:line="100" w:lineRule="atLeast"/>
        <w:ind w:left="0" w:firstLine="0"/>
        <w:jc w:val="both"/>
        <w:rPr>
          <w:szCs w:val="20"/>
        </w:rPr>
      </w:pPr>
      <w:r w:rsidRPr="00FE3A98">
        <w:rPr>
          <w:szCs w:val="20"/>
        </w:rPr>
        <w:t>Собственник обязуется предоставить Пользователю места на опорах линий электропередачи (далее - ЛЭП) Собственника, расположенных</w:t>
      </w:r>
      <w:r w:rsidR="007574F7" w:rsidRPr="00FE3A98">
        <w:rPr>
          <w:szCs w:val="20"/>
        </w:rPr>
        <w:t>:</w:t>
      </w:r>
      <w:r w:rsidR="00013D15" w:rsidRPr="00FE3A98">
        <w:rPr>
          <w:szCs w:val="20"/>
        </w:rPr>
        <w:t xml:space="preserve"> </w:t>
      </w:r>
      <w:r w:rsidR="007574F7" w:rsidRPr="00FE3A98">
        <w:t xml:space="preserve">Самарская область, </w:t>
      </w:r>
      <w:r w:rsidR="009772AF">
        <w:t>_____________________________________________________________</w:t>
      </w:r>
      <w:r w:rsidR="00BB1E3A" w:rsidRPr="00FE3A98">
        <w:rPr>
          <w:szCs w:val="20"/>
        </w:rPr>
        <w:t xml:space="preserve">, </w:t>
      </w:r>
      <w:r w:rsidRPr="00FE3A98">
        <w:rPr>
          <w:rFonts w:eastAsia="Calibri"/>
          <w:szCs w:val="22"/>
        </w:rPr>
        <w:t xml:space="preserve">для размещения </w:t>
      </w:r>
      <w:r w:rsidR="00AE7413" w:rsidRPr="00FE3A98">
        <w:rPr>
          <w:rFonts w:eastAsia="Calibri"/>
          <w:szCs w:val="22"/>
        </w:rPr>
        <w:t>ВОЛС</w:t>
      </w:r>
      <w:r w:rsidRPr="00FE3A98">
        <w:rPr>
          <w:rFonts w:eastAsia="Calibri"/>
          <w:szCs w:val="22"/>
        </w:rPr>
        <w:t xml:space="preserve"> (далее –</w:t>
      </w:r>
      <w:r w:rsidR="00DA643B">
        <w:rPr>
          <w:rFonts w:eastAsia="Calibri"/>
          <w:szCs w:val="22"/>
        </w:rPr>
        <w:t xml:space="preserve"> </w:t>
      </w:r>
      <w:r w:rsidRPr="00FE3A98">
        <w:rPr>
          <w:rFonts w:eastAsia="Calibri"/>
          <w:szCs w:val="22"/>
        </w:rPr>
        <w:t>Имущество)</w:t>
      </w:r>
      <w:r w:rsidRPr="00FE3A98">
        <w:rPr>
          <w:szCs w:val="20"/>
        </w:rPr>
        <w:t>, а Пользователь обязуется использовать и оплачивать их в размере и сроки, указанные в настоящем Договоре.</w:t>
      </w:r>
    </w:p>
    <w:p w:rsidR="007A3C38" w:rsidRPr="000702F7" w:rsidRDefault="007A3C38" w:rsidP="00223547">
      <w:pPr>
        <w:pStyle w:val="ac"/>
        <w:numPr>
          <w:ilvl w:val="1"/>
          <w:numId w:val="12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szCs w:val="20"/>
        </w:rPr>
      </w:pPr>
      <w:r w:rsidRPr="00FE3A98">
        <w:rPr>
          <w:szCs w:val="20"/>
        </w:rPr>
        <w:t xml:space="preserve">Перечень опор ЛЭП, </w:t>
      </w:r>
      <w:r w:rsidR="006C1954" w:rsidRPr="00FE3A98">
        <w:rPr>
          <w:szCs w:val="20"/>
        </w:rPr>
        <w:t>на которых</w:t>
      </w:r>
      <w:r w:rsidR="00013D15" w:rsidRPr="00FE3A98">
        <w:rPr>
          <w:szCs w:val="20"/>
        </w:rPr>
        <w:t xml:space="preserve"> </w:t>
      </w:r>
      <w:r w:rsidR="00954C58" w:rsidRPr="00FE3A98">
        <w:rPr>
          <w:szCs w:val="20"/>
        </w:rPr>
        <w:t xml:space="preserve">Пользователю </w:t>
      </w:r>
      <w:r w:rsidRPr="00FE3A98">
        <w:rPr>
          <w:szCs w:val="20"/>
        </w:rPr>
        <w:t xml:space="preserve">предоставляются </w:t>
      </w:r>
      <w:r w:rsidR="004F3694" w:rsidRPr="00FE3A98">
        <w:rPr>
          <w:szCs w:val="20"/>
        </w:rPr>
        <w:t xml:space="preserve">места </w:t>
      </w:r>
      <w:r w:rsidRPr="00FE3A98">
        <w:rPr>
          <w:szCs w:val="20"/>
        </w:rPr>
        <w:t>для размещения</w:t>
      </w:r>
      <w:r w:rsidR="00013D15" w:rsidRPr="00FE3A98">
        <w:rPr>
          <w:szCs w:val="20"/>
        </w:rPr>
        <w:t xml:space="preserve"> </w:t>
      </w:r>
      <w:r w:rsidRPr="00FE3A98">
        <w:rPr>
          <w:szCs w:val="20"/>
        </w:rPr>
        <w:t xml:space="preserve">Имущества, указан </w:t>
      </w:r>
      <w:r w:rsidRPr="000702F7">
        <w:rPr>
          <w:szCs w:val="20"/>
        </w:rPr>
        <w:t xml:space="preserve">в Приложении № </w:t>
      </w:r>
      <w:r w:rsidR="0068525B" w:rsidRPr="000702F7">
        <w:rPr>
          <w:szCs w:val="20"/>
        </w:rPr>
        <w:t>1</w:t>
      </w:r>
      <w:r w:rsidRPr="000702F7">
        <w:rPr>
          <w:szCs w:val="20"/>
        </w:rPr>
        <w:t xml:space="preserve"> к </w:t>
      </w:r>
      <w:r w:rsidR="00945EFE">
        <w:rPr>
          <w:szCs w:val="20"/>
        </w:rPr>
        <w:t xml:space="preserve">настоящему </w:t>
      </w:r>
      <w:r w:rsidRPr="000702F7">
        <w:rPr>
          <w:szCs w:val="20"/>
        </w:rPr>
        <w:t xml:space="preserve">Договору. </w:t>
      </w:r>
    </w:p>
    <w:p w:rsidR="007A3C38" w:rsidRPr="00FE3A98" w:rsidRDefault="007A3C38" w:rsidP="00223547">
      <w:pPr>
        <w:pStyle w:val="ac"/>
        <w:numPr>
          <w:ilvl w:val="1"/>
          <w:numId w:val="12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szCs w:val="20"/>
        </w:rPr>
      </w:pPr>
      <w:r w:rsidRPr="000702F7">
        <w:rPr>
          <w:szCs w:val="20"/>
        </w:rPr>
        <w:t xml:space="preserve">Предоставление мест на опорах ЛЭП Стороны оформляют актом </w:t>
      </w:r>
      <w:r w:rsidR="00AA7377" w:rsidRPr="000702F7">
        <w:rPr>
          <w:szCs w:val="20"/>
        </w:rPr>
        <w:t>приёма-передачи</w:t>
      </w:r>
      <w:r w:rsidRPr="000702F7">
        <w:rPr>
          <w:szCs w:val="20"/>
        </w:rPr>
        <w:t xml:space="preserve"> мест для размещения по форме Приложения № </w:t>
      </w:r>
      <w:r w:rsidR="00E76B34" w:rsidRPr="000702F7">
        <w:rPr>
          <w:szCs w:val="20"/>
        </w:rPr>
        <w:t>2</w:t>
      </w:r>
      <w:r w:rsidRPr="000702F7">
        <w:rPr>
          <w:szCs w:val="20"/>
        </w:rPr>
        <w:t xml:space="preserve"> к </w:t>
      </w:r>
      <w:r w:rsidR="00945EFE">
        <w:rPr>
          <w:szCs w:val="20"/>
        </w:rPr>
        <w:t xml:space="preserve">настоящему </w:t>
      </w:r>
      <w:r w:rsidRPr="000702F7">
        <w:rPr>
          <w:szCs w:val="20"/>
        </w:rPr>
        <w:t>Договору</w:t>
      </w:r>
      <w:r w:rsidRPr="00FE3A98">
        <w:rPr>
          <w:szCs w:val="20"/>
        </w:rPr>
        <w:t>.</w:t>
      </w:r>
    </w:p>
    <w:p w:rsidR="007A3C38" w:rsidRPr="00FE3A98" w:rsidRDefault="00C918C2" w:rsidP="00223547">
      <w:p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i/>
          <w:szCs w:val="20"/>
        </w:rPr>
      </w:pPr>
      <w:r w:rsidRPr="00FE3A98">
        <w:rPr>
          <w:szCs w:val="20"/>
        </w:rPr>
        <w:t>1.4.</w:t>
      </w:r>
      <w:r w:rsidRPr="00FE3A98">
        <w:rPr>
          <w:szCs w:val="20"/>
        </w:rPr>
        <w:tab/>
      </w:r>
      <w:r w:rsidR="0033650A" w:rsidRPr="00FE3A98">
        <w:rPr>
          <w:szCs w:val="20"/>
        </w:rPr>
        <w:t xml:space="preserve">Места на опорах ЛЭП предоставляются </w:t>
      </w:r>
      <w:r w:rsidR="007A3C38" w:rsidRPr="00FE3A98">
        <w:rPr>
          <w:szCs w:val="20"/>
        </w:rPr>
        <w:t>Пользовател</w:t>
      </w:r>
      <w:r w:rsidR="0033650A" w:rsidRPr="00FE3A98">
        <w:rPr>
          <w:szCs w:val="20"/>
        </w:rPr>
        <w:t>ю для ра</w:t>
      </w:r>
      <w:r w:rsidR="00C871B2" w:rsidRPr="00FE3A98">
        <w:rPr>
          <w:szCs w:val="20"/>
        </w:rPr>
        <w:t>змещения Имущества в</w:t>
      </w:r>
      <w:r w:rsidR="00FE3A98" w:rsidRPr="00FE3A98">
        <w:rPr>
          <w:szCs w:val="20"/>
        </w:rPr>
        <w:t xml:space="preserve"> </w:t>
      </w:r>
      <w:r w:rsidR="00C871B2" w:rsidRPr="00FE3A98">
        <w:t>целях</w:t>
      </w:r>
      <w:r w:rsidR="002250CC">
        <w:t xml:space="preserve"> подвеса волоконно-оптической линии связи (ВОЛС)</w:t>
      </w:r>
      <w:r w:rsidR="00C871B2" w:rsidRPr="00FE3A98">
        <w:t>.</w:t>
      </w:r>
    </w:p>
    <w:p w:rsidR="007A3C38" w:rsidRPr="00FE3A98" w:rsidRDefault="007A3C38" w:rsidP="00FB71B3">
      <w:pPr>
        <w:tabs>
          <w:tab w:val="left" w:pos="426"/>
        </w:tabs>
        <w:jc w:val="both"/>
        <w:rPr>
          <w:szCs w:val="20"/>
        </w:rPr>
      </w:pPr>
      <w:r w:rsidRPr="00FE3A98">
        <w:rPr>
          <w:szCs w:val="20"/>
        </w:rPr>
        <w:t>1.</w:t>
      </w:r>
      <w:r w:rsidR="00295824" w:rsidRPr="00FE3A98">
        <w:rPr>
          <w:szCs w:val="20"/>
        </w:rPr>
        <w:t>5</w:t>
      </w:r>
      <w:r w:rsidRPr="00FE3A98">
        <w:rPr>
          <w:szCs w:val="20"/>
        </w:rPr>
        <w:t>.</w:t>
      </w:r>
      <w:r w:rsidR="00C918C2" w:rsidRPr="00FE3A98">
        <w:rPr>
          <w:szCs w:val="20"/>
        </w:rPr>
        <w:tab/>
      </w:r>
      <w:r w:rsidRPr="00FE3A98">
        <w:rPr>
          <w:szCs w:val="20"/>
        </w:rPr>
        <w:t>Пользователь гарантирует, что размещаемое Имущество</w:t>
      </w:r>
      <w:r w:rsidR="00954C58" w:rsidRPr="00FE3A98">
        <w:rPr>
          <w:szCs w:val="20"/>
        </w:rPr>
        <w:t>, принадлежит ему на праве собственности</w:t>
      </w:r>
      <w:r w:rsidR="006C5B18" w:rsidRPr="00FE3A98">
        <w:rPr>
          <w:szCs w:val="20"/>
        </w:rPr>
        <w:t xml:space="preserve"> или ином законном праве</w:t>
      </w:r>
      <w:r w:rsidR="00954C58" w:rsidRPr="00FE3A98">
        <w:rPr>
          <w:szCs w:val="20"/>
        </w:rPr>
        <w:t>,</w:t>
      </w:r>
      <w:r w:rsidRPr="00FE3A98">
        <w:rPr>
          <w:szCs w:val="20"/>
        </w:rPr>
        <w:t xml:space="preserve"> исправно</w:t>
      </w:r>
      <w:r w:rsidR="00954C58" w:rsidRPr="00FE3A98">
        <w:rPr>
          <w:szCs w:val="20"/>
        </w:rPr>
        <w:t xml:space="preserve"> и</w:t>
      </w:r>
      <w:r w:rsidRPr="00FE3A98">
        <w:rPr>
          <w:szCs w:val="20"/>
        </w:rPr>
        <w:t xml:space="preserve"> соответствует всем необходимым техническим и иным требованиям, нормам и правилам.</w:t>
      </w:r>
    </w:p>
    <w:p w:rsidR="006F6221" w:rsidRPr="00FE3A98" w:rsidRDefault="009443D7" w:rsidP="006F6221">
      <w:pPr>
        <w:tabs>
          <w:tab w:val="left" w:pos="426"/>
        </w:tabs>
        <w:jc w:val="both"/>
        <w:rPr>
          <w:szCs w:val="20"/>
        </w:rPr>
      </w:pPr>
      <w:r w:rsidRPr="00FE3A98">
        <w:rPr>
          <w:szCs w:val="20"/>
        </w:rPr>
        <w:t>1.</w:t>
      </w:r>
      <w:r w:rsidR="00295824" w:rsidRPr="00FE3A98">
        <w:rPr>
          <w:szCs w:val="20"/>
        </w:rPr>
        <w:t>6</w:t>
      </w:r>
      <w:r w:rsidR="007A3C38" w:rsidRPr="00FE3A98">
        <w:rPr>
          <w:szCs w:val="20"/>
        </w:rPr>
        <w:t>. Пользователь гарантирует, что эксплуатация размещ</w:t>
      </w:r>
      <w:r w:rsidR="0033650A" w:rsidRPr="00FE3A98">
        <w:rPr>
          <w:szCs w:val="20"/>
        </w:rPr>
        <w:t>аемого</w:t>
      </w:r>
      <w:r w:rsidR="007A3C38" w:rsidRPr="00FE3A98">
        <w:rPr>
          <w:szCs w:val="20"/>
        </w:rPr>
        <w:t xml:space="preserve"> Имущества будет осуществляться на основании соответствующих лицензий и разрешений, выданных ему в установленном законом порядке, персоналом, имеющим специальные допуски.</w:t>
      </w:r>
    </w:p>
    <w:p w:rsidR="006F6221" w:rsidRPr="009D0D95" w:rsidRDefault="006F6221" w:rsidP="006F6221">
      <w:pPr>
        <w:tabs>
          <w:tab w:val="left" w:pos="426"/>
        </w:tabs>
        <w:jc w:val="both"/>
        <w:rPr>
          <w:szCs w:val="20"/>
        </w:rPr>
      </w:pPr>
    </w:p>
    <w:p w:rsidR="0009002A" w:rsidRPr="00EE747F" w:rsidRDefault="007A3C38" w:rsidP="00EE747F">
      <w:pPr>
        <w:pStyle w:val="ac"/>
        <w:numPr>
          <w:ilvl w:val="0"/>
          <w:numId w:val="12"/>
        </w:numPr>
        <w:jc w:val="center"/>
        <w:rPr>
          <w:rFonts w:eastAsia="MS Mincho"/>
          <w:b/>
          <w:szCs w:val="20"/>
        </w:rPr>
      </w:pPr>
      <w:r w:rsidRPr="00EE747F">
        <w:rPr>
          <w:rFonts w:eastAsia="MS Mincho"/>
          <w:b/>
          <w:szCs w:val="20"/>
        </w:rPr>
        <w:t>Срок действия Договора</w:t>
      </w:r>
    </w:p>
    <w:p w:rsidR="00EE747F" w:rsidRPr="00EE747F" w:rsidRDefault="00EE747F" w:rsidP="00EE747F">
      <w:pPr>
        <w:pStyle w:val="ac"/>
        <w:ind w:left="360"/>
        <w:rPr>
          <w:rFonts w:eastAsia="MS Mincho"/>
          <w:b/>
          <w:szCs w:val="20"/>
        </w:rPr>
      </w:pPr>
    </w:p>
    <w:p w:rsidR="004A0571" w:rsidRPr="009D0D95" w:rsidRDefault="004A0571" w:rsidP="004A0571">
      <w:pPr>
        <w:autoSpaceDE w:val="0"/>
        <w:autoSpaceDN w:val="0"/>
        <w:adjustRightInd w:val="0"/>
        <w:jc w:val="both"/>
      </w:pPr>
      <w:r w:rsidRPr="009D0D95">
        <w:t xml:space="preserve">2.1. </w:t>
      </w:r>
      <w:r w:rsidRPr="00EA11C5">
        <w:rPr>
          <w:color w:val="000000" w:themeColor="text1"/>
        </w:rPr>
        <w:t xml:space="preserve">Настоящий Договор вступает в силу с </w:t>
      </w:r>
      <w:r w:rsidR="00935592" w:rsidRPr="00EA11C5">
        <w:rPr>
          <w:color w:val="000000" w:themeColor="text1"/>
        </w:rPr>
        <w:t>даты согласования Собственником Проекта</w:t>
      </w:r>
      <w:r w:rsidR="00935592" w:rsidRPr="00935592">
        <w:rPr>
          <w:color w:val="000000"/>
        </w:rPr>
        <w:t xml:space="preserve"> подвески ВОЛС на опорах ВЛ</w:t>
      </w:r>
      <w:r w:rsidR="00935592" w:rsidRPr="00A0147B">
        <w:rPr>
          <w:color w:val="FF0000"/>
        </w:rPr>
        <w:t xml:space="preserve"> </w:t>
      </w:r>
      <w:r w:rsidRPr="009D0D95">
        <w:t xml:space="preserve">и действует по </w:t>
      </w:r>
      <w:r w:rsidR="009772AF">
        <w:t>«___»</w:t>
      </w:r>
      <w:r w:rsidR="002250CC">
        <w:t xml:space="preserve"> </w:t>
      </w:r>
      <w:r w:rsidR="009772AF">
        <w:t>________</w:t>
      </w:r>
      <w:r w:rsidR="002250CC">
        <w:t xml:space="preserve"> 20</w:t>
      </w:r>
      <w:r w:rsidR="009772AF">
        <w:t>__</w:t>
      </w:r>
      <w:r w:rsidR="002250CC">
        <w:t>г.</w:t>
      </w:r>
      <w:r w:rsidR="00935592">
        <w:t xml:space="preserve"> Взаимоотношения Сторон и сроки выполнения мероприятий до вступления в силу настоящего договора определены Регламентом по предоставлению возможности размещения на опорах воздушных ЛЭП 0,4-10 кВ (ВЛ, ВЛИ, ВЛЗ), принадлежащих сетевой организации, волоконно-оптических линий связи (расположен на сайте сетевой организации</w:t>
      </w:r>
      <w:r w:rsidR="00D5674F">
        <w:t xml:space="preserve"> по адресу: </w:t>
      </w:r>
      <w:r w:rsidR="00D5674F">
        <w:rPr>
          <w:lang w:val="en-US"/>
        </w:rPr>
        <w:t>http</w:t>
      </w:r>
      <w:r w:rsidR="00D5674F">
        <w:t>//</w:t>
      </w:r>
      <w:r w:rsidR="00D5674F">
        <w:rPr>
          <w:lang w:val="en-US"/>
        </w:rPr>
        <w:t>elektroset</w:t>
      </w:r>
      <w:r w:rsidR="00D5674F" w:rsidRPr="00D5674F">
        <w:t>-</w:t>
      </w:r>
      <w:r w:rsidR="00D5674F">
        <w:rPr>
          <w:lang w:val="en-US"/>
        </w:rPr>
        <w:t>volga</w:t>
      </w:r>
      <w:r w:rsidR="00D5674F">
        <w:t>.</w:t>
      </w:r>
      <w:r w:rsidR="00D5674F">
        <w:rPr>
          <w:lang w:val="en-US"/>
        </w:rPr>
        <w:t>ru</w:t>
      </w:r>
      <w:r w:rsidR="00935592">
        <w:t>)</w:t>
      </w:r>
    </w:p>
    <w:p w:rsidR="004A0571" w:rsidRPr="009D0D95" w:rsidRDefault="004A0571" w:rsidP="004A0571">
      <w:pPr>
        <w:autoSpaceDE w:val="0"/>
        <w:autoSpaceDN w:val="0"/>
        <w:adjustRightInd w:val="0"/>
        <w:jc w:val="both"/>
      </w:pPr>
      <w:r w:rsidRPr="009D0D95">
        <w:t>2.2. При отсутствии возражений Сторон, если Пользователь продолжает пользоваться местами на опорах ЛЭП Собственника после истечения срока действия Договора, Договор считается возобновленным на тех же условиях на тот же срок.</w:t>
      </w:r>
    </w:p>
    <w:p w:rsidR="00C56D74" w:rsidRPr="00013D15" w:rsidRDefault="00C56D74" w:rsidP="007844C9">
      <w:pPr>
        <w:jc w:val="center"/>
        <w:rPr>
          <w:b/>
          <w:color w:val="FF0000"/>
          <w:szCs w:val="20"/>
        </w:rPr>
      </w:pPr>
    </w:p>
    <w:p w:rsidR="007844C9" w:rsidRPr="00EE747F" w:rsidRDefault="007844C9" w:rsidP="00EE747F">
      <w:pPr>
        <w:pStyle w:val="ac"/>
        <w:numPr>
          <w:ilvl w:val="0"/>
          <w:numId w:val="12"/>
        </w:numPr>
        <w:jc w:val="center"/>
        <w:rPr>
          <w:b/>
          <w:color w:val="000000" w:themeColor="text1"/>
          <w:szCs w:val="20"/>
        </w:rPr>
      </w:pPr>
      <w:r w:rsidRPr="00EE747F">
        <w:rPr>
          <w:b/>
          <w:color w:val="000000" w:themeColor="text1"/>
          <w:szCs w:val="20"/>
        </w:rPr>
        <w:t>Стоимость Договора и порядок расчётов</w:t>
      </w:r>
    </w:p>
    <w:p w:rsidR="00EE747F" w:rsidRPr="00EE747F" w:rsidRDefault="00EE747F" w:rsidP="00EE747F">
      <w:pPr>
        <w:pStyle w:val="ac"/>
        <w:ind w:left="360"/>
        <w:rPr>
          <w:b/>
          <w:color w:val="000000" w:themeColor="text1"/>
          <w:szCs w:val="20"/>
        </w:rPr>
      </w:pPr>
    </w:p>
    <w:p w:rsidR="007844C9" w:rsidRPr="009D0D95" w:rsidRDefault="007844C9" w:rsidP="007844C9">
      <w:pPr>
        <w:tabs>
          <w:tab w:val="left" w:pos="426"/>
          <w:tab w:val="right" w:pos="9360"/>
        </w:tabs>
        <w:jc w:val="both"/>
        <w:rPr>
          <w:szCs w:val="20"/>
        </w:rPr>
      </w:pPr>
      <w:r w:rsidRPr="009D0D95">
        <w:rPr>
          <w:szCs w:val="20"/>
        </w:rPr>
        <w:t>3.1.</w:t>
      </w:r>
      <w:r w:rsidRPr="009D0D95">
        <w:rPr>
          <w:szCs w:val="20"/>
        </w:rPr>
        <w:tab/>
        <w:t xml:space="preserve">Расчётным периодом по Договору является календарный </w:t>
      </w:r>
      <w:r w:rsidR="007574F7" w:rsidRPr="009D0D95">
        <w:rPr>
          <w:szCs w:val="20"/>
        </w:rPr>
        <w:t>месяц</w:t>
      </w:r>
      <w:r w:rsidRPr="009D0D95">
        <w:rPr>
          <w:szCs w:val="20"/>
        </w:rPr>
        <w:t xml:space="preserve">. </w:t>
      </w:r>
    </w:p>
    <w:p w:rsidR="00776293" w:rsidRPr="000A73C4" w:rsidRDefault="007844C9" w:rsidP="00046065">
      <w:pPr>
        <w:jc w:val="both"/>
        <w:rPr>
          <w:bCs/>
          <w:color w:val="000000" w:themeColor="text1"/>
        </w:rPr>
      </w:pPr>
      <w:r w:rsidRPr="000A73C4">
        <w:rPr>
          <w:color w:val="000000" w:themeColor="text1"/>
          <w:szCs w:val="20"/>
        </w:rPr>
        <w:lastRenderedPageBreak/>
        <w:t xml:space="preserve">3.2. </w:t>
      </w:r>
      <w:r w:rsidR="00885B3E" w:rsidRPr="000A73C4">
        <w:rPr>
          <w:bCs/>
          <w:color w:val="000000" w:themeColor="text1"/>
          <w:szCs w:val="20"/>
        </w:rPr>
        <w:t>Стоимость предоставления одного места на опоре ЛЭП за расчётный период составляет</w:t>
      </w:r>
      <w:r w:rsidR="000A73C4" w:rsidRPr="000A73C4">
        <w:rPr>
          <w:bCs/>
          <w:color w:val="000000" w:themeColor="text1"/>
          <w:szCs w:val="20"/>
        </w:rPr>
        <w:t>________________________________</w:t>
      </w:r>
      <w:r w:rsidR="00190D37" w:rsidRPr="000A73C4">
        <w:rPr>
          <w:color w:val="000000" w:themeColor="text1"/>
        </w:rPr>
        <w:t xml:space="preserve">, кроме того НДС (20%) </w:t>
      </w:r>
      <w:r w:rsidR="000A73C4" w:rsidRPr="000A73C4">
        <w:rPr>
          <w:color w:val="000000" w:themeColor="text1"/>
        </w:rPr>
        <w:t>__________________________________________</w:t>
      </w:r>
      <w:r w:rsidR="00DE73AA">
        <w:rPr>
          <w:color w:val="000000" w:themeColor="text1"/>
        </w:rPr>
        <w:t>.</w:t>
      </w:r>
    </w:p>
    <w:p w:rsidR="00254745" w:rsidRPr="000A73C4" w:rsidRDefault="002250CC" w:rsidP="007844C9">
      <w:pPr>
        <w:tabs>
          <w:tab w:val="left" w:pos="426"/>
          <w:tab w:val="right" w:pos="9360"/>
        </w:tabs>
        <w:jc w:val="both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 xml:space="preserve">Количество </w:t>
      </w:r>
      <w:r w:rsidR="00254745" w:rsidRPr="000A73C4">
        <w:rPr>
          <w:bCs/>
          <w:color w:val="000000" w:themeColor="text1"/>
          <w:szCs w:val="20"/>
        </w:rPr>
        <w:t xml:space="preserve">предоставленных </w:t>
      </w:r>
      <w:r>
        <w:rPr>
          <w:bCs/>
          <w:color w:val="000000" w:themeColor="text1"/>
          <w:szCs w:val="20"/>
        </w:rPr>
        <w:t>мест на опорах ЛЭП определено в Акте приема-передачи мест для размещения (Приложение 2</w:t>
      </w:r>
      <w:r w:rsidR="00945EFE">
        <w:rPr>
          <w:bCs/>
          <w:color w:val="000000" w:themeColor="text1"/>
          <w:szCs w:val="20"/>
        </w:rPr>
        <w:t xml:space="preserve"> к настоящему Договору</w:t>
      </w:r>
      <w:r>
        <w:rPr>
          <w:bCs/>
          <w:color w:val="000000" w:themeColor="text1"/>
          <w:szCs w:val="20"/>
        </w:rPr>
        <w:t xml:space="preserve">).  </w:t>
      </w:r>
      <w:r w:rsidR="00DE73AA">
        <w:rPr>
          <w:bCs/>
          <w:color w:val="000000" w:themeColor="text1"/>
          <w:szCs w:val="20"/>
        </w:rPr>
        <w:t xml:space="preserve">Стоимость услуг по настоящему договору </w:t>
      </w:r>
      <w:r>
        <w:rPr>
          <w:bCs/>
          <w:color w:val="000000" w:themeColor="text1"/>
          <w:szCs w:val="20"/>
        </w:rPr>
        <w:t>в расчетном периоде</w:t>
      </w:r>
      <w:r w:rsidR="00DE73AA">
        <w:rPr>
          <w:bCs/>
          <w:color w:val="000000" w:themeColor="text1"/>
          <w:szCs w:val="20"/>
        </w:rPr>
        <w:t xml:space="preserve"> определяется произведением количества мест на опорах на стоимость предоставления одного места для размещения, кроме того НДС (20%). </w:t>
      </w:r>
    </w:p>
    <w:p w:rsidR="007844C9" w:rsidRPr="009D0D95" w:rsidRDefault="007844C9" w:rsidP="007844C9">
      <w:pPr>
        <w:tabs>
          <w:tab w:val="left" w:pos="426"/>
          <w:tab w:val="right" w:pos="9360"/>
        </w:tabs>
        <w:jc w:val="both"/>
        <w:rPr>
          <w:szCs w:val="20"/>
        </w:rPr>
      </w:pPr>
      <w:r w:rsidRPr="009D0D95">
        <w:rPr>
          <w:szCs w:val="20"/>
        </w:rPr>
        <w:t>3.3.</w:t>
      </w:r>
      <w:r w:rsidRPr="009D0D95">
        <w:rPr>
          <w:szCs w:val="20"/>
        </w:rPr>
        <w:tab/>
      </w:r>
      <w:r w:rsidRPr="009D0D95">
        <w:rPr>
          <w:bCs/>
          <w:szCs w:val="20"/>
        </w:rPr>
        <w:t xml:space="preserve">Оплата по настоящему Договору за расчётный </w:t>
      </w:r>
      <w:r w:rsidR="00E0308C" w:rsidRPr="009D0D95">
        <w:rPr>
          <w:bCs/>
          <w:szCs w:val="20"/>
        </w:rPr>
        <w:t xml:space="preserve"> период</w:t>
      </w:r>
      <w:r w:rsidRPr="009D0D95">
        <w:rPr>
          <w:bCs/>
          <w:szCs w:val="20"/>
        </w:rPr>
        <w:t xml:space="preserve"> производится Пользователем</w:t>
      </w:r>
      <w:r w:rsidR="009D0D95" w:rsidRPr="009D0D95">
        <w:rPr>
          <w:bCs/>
          <w:szCs w:val="20"/>
        </w:rPr>
        <w:t xml:space="preserve"> </w:t>
      </w:r>
      <w:r w:rsidR="004F1212" w:rsidRPr="009D0D95">
        <w:rPr>
          <w:szCs w:val="20"/>
        </w:rPr>
        <w:t>не позднее</w:t>
      </w:r>
      <w:r w:rsidR="009D0D95" w:rsidRPr="009D0D95">
        <w:rPr>
          <w:szCs w:val="20"/>
        </w:rPr>
        <w:t xml:space="preserve"> </w:t>
      </w:r>
      <w:r w:rsidR="00046065" w:rsidRPr="009D0D95">
        <w:rPr>
          <w:szCs w:val="20"/>
        </w:rPr>
        <w:t>2</w:t>
      </w:r>
      <w:r w:rsidR="005D307A" w:rsidRPr="009D0D95">
        <w:rPr>
          <w:szCs w:val="20"/>
        </w:rPr>
        <w:t>5</w:t>
      </w:r>
      <w:r w:rsidRPr="009D0D95">
        <w:rPr>
          <w:szCs w:val="20"/>
        </w:rPr>
        <w:t xml:space="preserve"> (</w:t>
      </w:r>
      <w:r w:rsidR="00046065" w:rsidRPr="009D0D95">
        <w:rPr>
          <w:szCs w:val="20"/>
        </w:rPr>
        <w:t>двадцат</w:t>
      </w:r>
      <w:r w:rsidR="005D307A" w:rsidRPr="009D0D95">
        <w:rPr>
          <w:szCs w:val="20"/>
        </w:rPr>
        <w:t>ь пятого</w:t>
      </w:r>
      <w:r w:rsidRPr="009D0D95">
        <w:rPr>
          <w:szCs w:val="20"/>
        </w:rPr>
        <w:t xml:space="preserve">) числа месяца, следующего за расчётным </w:t>
      </w:r>
      <w:r w:rsidR="00021708" w:rsidRPr="009D0D95">
        <w:rPr>
          <w:szCs w:val="20"/>
        </w:rPr>
        <w:t>периодом</w:t>
      </w:r>
      <w:r w:rsidRPr="009D0D95">
        <w:rPr>
          <w:szCs w:val="20"/>
        </w:rPr>
        <w:t>.</w:t>
      </w:r>
    </w:p>
    <w:p w:rsidR="007844C9" w:rsidRPr="009D0D95" w:rsidRDefault="007844C9" w:rsidP="007844C9">
      <w:pPr>
        <w:tabs>
          <w:tab w:val="left" w:pos="426"/>
        </w:tabs>
        <w:jc w:val="both"/>
        <w:rPr>
          <w:szCs w:val="20"/>
        </w:rPr>
      </w:pPr>
      <w:r w:rsidRPr="009D0D95">
        <w:rPr>
          <w:szCs w:val="20"/>
        </w:rPr>
        <w:t>3.4.</w:t>
      </w:r>
      <w:r w:rsidRPr="009D0D95">
        <w:rPr>
          <w:szCs w:val="20"/>
        </w:rPr>
        <w:tab/>
        <w:t xml:space="preserve">Оплата за неполный расчётный </w:t>
      </w:r>
      <w:r w:rsidR="00E0308C" w:rsidRPr="009D0D95">
        <w:rPr>
          <w:szCs w:val="20"/>
        </w:rPr>
        <w:t>период</w:t>
      </w:r>
      <w:r w:rsidRPr="009D0D95">
        <w:rPr>
          <w:szCs w:val="20"/>
        </w:rPr>
        <w:t xml:space="preserve"> определяется исходя из размера платы</w:t>
      </w:r>
      <w:r w:rsidR="00FA2B6B" w:rsidRPr="009D0D95">
        <w:rPr>
          <w:szCs w:val="20"/>
        </w:rPr>
        <w:t xml:space="preserve"> за расчётный период</w:t>
      </w:r>
      <w:r w:rsidRPr="009D0D95">
        <w:rPr>
          <w:szCs w:val="20"/>
        </w:rPr>
        <w:t xml:space="preserve"> пропорционально количеству календарных дней использования Пользователем мест на опорах ЛЭП в расчётном </w:t>
      </w:r>
      <w:r w:rsidR="00E0308C" w:rsidRPr="009D0D95">
        <w:rPr>
          <w:szCs w:val="20"/>
        </w:rPr>
        <w:t>периоде</w:t>
      </w:r>
      <w:r w:rsidRPr="009D0D95">
        <w:rPr>
          <w:szCs w:val="20"/>
        </w:rPr>
        <w:t xml:space="preserve"> к количеству календарных дней данного расчётного </w:t>
      </w:r>
      <w:r w:rsidR="00E0308C" w:rsidRPr="009D0D95">
        <w:rPr>
          <w:szCs w:val="20"/>
        </w:rPr>
        <w:t>периода</w:t>
      </w:r>
      <w:r w:rsidRPr="009D0D95">
        <w:rPr>
          <w:szCs w:val="20"/>
        </w:rPr>
        <w:t xml:space="preserve">. </w:t>
      </w:r>
    </w:p>
    <w:p w:rsidR="007844C9" w:rsidRPr="009D0D95" w:rsidRDefault="007844C9" w:rsidP="007844C9">
      <w:pPr>
        <w:tabs>
          <w:tab w:val="left" w:pos="426"/>
          <w:tab w:val="right" w:pos="9360"/>
        </w:tabs>
        <w:jc w:val="both"/>
        <w:rPr>
          <w:szCs w:val="20"/>
        </w:rPr>
      </w:pPr>
      <w:r w:rsidRPr="009D0D95">
        <w:rPr>
          <w:szCs w:val="20"/>
        </w:rPr>
        <w:t>3.5. Размер платы может быть изменен Собственником в одностороннем порядке, путём направления уведомления об этом Пользователю не позднее</w:t>
      </w:r>
      <w:r w:rsidR="00FA2B6B" w:rsidRPr="009D0D95">
        <w:rPr>
          <w:szCs w:val="20"/>
        </w:rPr>
        <w:t>,</w:t>
      </w:r>
      <w:r w:rsidRPr="009D0D95">
        <w:rPr>
          <w:szCs w:val="20"/>
        </w:rPr>
        <w:t xml:space="preserve"> чем за 30 (тридцать) календарных дней до даты установления нового размера платы, но не чаще одного раза в календарный год. При этом подписание дополнительного соглашения к Договору в целях установления нового размера платы</w:t>
      </w:r>
      <w:r w:rsidR="00FA2B6B" w:rsidRPr="009D0D95">
        <w:rPr>
          <w:szCs w:val="20"/>
        </w:rPr>
        <w:t>,</w:t>
      </w:r>
      <w:r w:rsidRPr="009D0D95">
        <w:rPr>
          <w:szCs w:val="20"/>
        </w:rPr>
        <w:t xml:space="preserve"> не требуется. </w:t>
      </w:r>
    </w:p>
    <w:p w:rsidR="007844C9" w:rsidRPr="009D0D95" w:rsidRDefault="007844C9" w:rsidP="007844C9">
      <w:pPr>
        <w:tabs>
          <w:tab w:val="left" w:pos="426"/>
        </w:tabs>
        <w:jc w:val="both"/>
        <w:rPr>
          <w:szCs w:val="20"/>
        </w:rPr>
      </w:pPr>
      <w:r w:rsidRPr="009D0D95">
        <w:rPr>
          <w:szCs w:val="20"/>
        </w:rPr>
        <w:t>3.6.</w:t>
      </w:r>
      <w:r w:rsidRPr="009D0D95">
        <w:rPr>
          <w:szCs w:val="20"/>
        </w:rPr>
        <w:tab/>
        <w:t xml:space="preserve">Начисление платы по Договору и обязанность по её оплате возникает у Пользователя с даты </w:t>
      </w:r>
      <w:r w:rsidR="000A73C4">
        <w:rPr>
          <w:szCs w:val="20"/>
        </w:rPr>
        <w:t>начала действия договора и подписания</w:t>
      </w:r>
      <w:r w:rsidRPr="009D0D95">
        <w:rPr>
          <w:szCs w:val="20"/>
        </w:rPr>
        <w:t xml:space="preserve"> Сторонами акта приёма-передачи мест для размещения и до его прекращения и возврата мест по акту приёма-передачи.</w:t>
      </w:r>
    </w:p>
    <w:p w:rsidR="007844C9" w:rsidRPr="009D0D95" w:rsidRDefault="007844C9" w:rsidP="007844C9">
      <w:pPr>
        <w:tabs>
          <w:tab w:val="left" w:pos="426"/>
        </w:tabs>
        <w:jc w:val="both"/>
        <w:rPr>
          <w:szCs w:val="20"/>
        </w:rPr>
      </w:pPr>
      <w:r w:rsidRPr="009D0D95">
        <w:rPr>
          <w:szCs w:val="20"/>
        </w:rPr>
        <w:t>3.7.</w:t>
      </w:r>
      <w:r w:rsidRPr="009D0D95">
        <w:rPr>
          <w:szCs w:val="20"/>
        </w:rPr>
        <w:tab/>
        <w:t>Оплата</w:t>
      </w:r>
      <w:r w:rsidR="009D0D95" w:rsidRPr="009D0D95">
        <w:rPr>
          <w:szCs w:val="20"/>
        </w:rPr>
        <w:t xml:space="preserve"> </w:t>
      </w:r>
      <w:r w:rsidRPr="009D0D95">
        <w:rPr>
          <w:szCs w:val="20"/>
        </w:rPr>
        <w:t xml:space="preserve">по Договору осуществляется Пользователем путём перечисления денежных средств на расчётный счёт Собственника, указанный в разделе </w:t>
      </w:r>
      <w:r w:rsidR="005D307A" w:rsidRPr="00241B1C">
        <w:rPr>
          <w:szCs w:val="20"/>
        </w:rPr>
        <w:t>1</w:t>
      </w:r>
      <w:r w:rsidR="00241B1C" w:rsidRPr="00241B1C">
        <w:rPr>
          <w:szCs w:val="20"/>
        </w:rPr>
        <w:t>3</w:t>
      </w:r>
      <w:r w:rsidR="005D307A" w:rsidRPr="00241B1C">
        <w:rPr>
          <w:szCs w:val="20"/>
        </w:rPr>
        <w:t xml:space="preserve"> </w:t>
      </w:r>
      <w:r w:rsidRPr="00241B1C">
        <w:rPr>
          <w:szCs w:val="20"/>
        </w:rPr>
        <w:t>Договора</w:t>
      </w:r>
      <w:r w:rsidRPr="009D0D95">
        <w:rPr>
          <w:szCs w:val="20"/>
        </w:rPr>
        <w:t>.</w:t>
      </w:r>
    </w:p>
    <w:p w:rsidR="007844C9" w:rsidRPr="009D0D95" w:rsidRDefault="007844C9" w:rsidP="007844C9">
      <w:pPr>
        <w:shd w:val="clear" w:color="auto" w:fill="FFFFFF"/>
        <w:tabs>
          <w:tab w:val="left" w:pos="426"/>
        </w:tabs>
        <w:jc w:val="both"/>
        <w:rPr>
          <w:szCs w:val="20"/>
        </w:rPr>
      </w:pPr>
      <w:r w:rsidRPr="009D0D95">
        <w:rPr>
          <w:szCs w:val="20"/>
        </w:rPr>
        <w:t>3.8.</w:t>
      </w:r>
      <w:r w:rsidRPr="009D0D95">
        <w:rPr>
          <w:szCs w:val="20"/>
        </w:rPr>
        <w:tab/>
        <w:t>Обязанность Пользователя по оплате считается исполненной с даты поступления денежных средств на расч</w:t>
      </w:r>
      <w:r w:rsidR="00FA2B6B" w:rsidRPr="009D0D95">
        <w:rPr>
          <w:szCs w:val="20"/>
        </w:rPr>
        <w:t>ё</w:t>
      </w:r>
      <w:r w:rsidRPr="009D0D95">
        <w:rPr>
          <w:szCs w:val="20"/>
        </w:rPr>
        <w:t>тный сч</w:t>
      </w:r>
      <w:r w:rsidR="00FA2B6B" w:rsidRPr="009D0D95">
        <w:rPr>
          <w:szCs w:val="20"/>
        </w:rPr>
        <w:t>ё</w:t>
      </w:r>
      <w:r w:rsidRPr="009D0D95">
        <w:rPr>
          <w:szCs w:val="20"/>
        </w:rPr>
        <w:t>т Собственника.</w:t>
      </w:r>
    </w:p>
    <w:p w:rsidR="00FA2B6B" w:rsidRPr="009D0D95" w:rsidRDefault="00FA2B6B" w:rsidP="007844C9">
      <w:pPr>
        <w:shd w:val="clear" w:color="auto" w:fill="FFFFFF"/>
        <w:tabs>
          <w:tab w:val="left" w:pos="426"/>
        </w:tabs>
        <w:jc w:val="both"/>
        <w:rPr>
          <w:szCs w:val="20"/>
        </w:rPr>
      </w:pPr>
    </w:p>
    <w:p w:rsidR="007844C9" w:rsidRPr="00EE747F" w:rsidRDefault="007844C9" w:rsidP="00EE747F">
      <w:pPr>
        <w:pStyle w:val="ac"/>
        <w:numPr>
          <w:ilvl w:val="0"/>
          <w:numId w:val="12"/>
        </w:numPr>
        <w:jc w:val="center"/>
        <w:rPr>
          <w:b/>
          <w:szCs w:val="20"/>
        </w:rPr>
      </w:pPr>
      <w:r w:rsidRPr="00EE747F">
        <w:rPr>
          <w:b/>
          <w:szCs w:val="20"/>
        </w:rPr>
        <w:t>Права и обязанности Сторон</w:t>
      </w:r>
    </w:p>
    <w:p w:rsidR="00EE747F" w:rsidRPr="00EE747F" w:rsidRDefault="00EE747F" w:rsidP="00EE747F">
      <w:pPr>
        <w:pStyle w:val="ac"/>
        <w:ind w:left="360"/>
        <w:rPr>
          <w:b/>
          <w:szCs w:val="20"/>
        </w:rPr>
      </w:pPr>
    </w:p>
    <w:p w:rsidR="007844C9" w:rsidRPr="009D0D95" w:rsidRDefault="007844C9" w:rsidP="007844C9">
      <w:pPr>
        <w:numPr>
          <w:ilvl w:val="12"/>
          <w:numId w:val="0"/>
        </w:numPr>
        <w:tabs>
          <w:tab w:val="left" w:pos="426"/>
          <w:tab w:val="right" w:pos="9360"/>
        </w:tabs>
        <w:jc w:val="both"/>
        <w:rPr>
          <w:b/>
          <w:szCs w:val="20"/>
        </w:rPr>
      </w:pPr>
      <w:r w:rsidRPr="009D0D95">
        <w:rPr>
          <w:b/>
          <w:szCs w:val="20"/>
        </w:rPr>
        <w:t>4.1.</w:t>
      </w:r>
      <w:r w:rsidRPr="009D0D95">
        <w:rPr>
          <w:b/>
          <w:szCs w:val="20"/>
        </w:rPr>
        <w:tab/>
        <w:t>Собственник обязуется:</w:t>
      </w:r>
    </w:p>
    <w:p w:rsidR="007844C9" w:rsidRPr="00305857" w:rsidRDefault="007844C9" w:rsidP="007844C9">
      <w:pPr>
        <w:keepNext/>
        <w:tabs>
          <w:tab w:val="left" w:pos="567"/>
        </w:tabs>
        <w:suppressAutoHyphens/>
        <w:jc w:val="both"/>
        <w:rPr>
          <w:szCs w:val="20"/>
        </w:rPr>
      </w:pPr>
      <w:r w:rsidRPr="00305857">
        <w:rPr>
          <w:szCs w:val="20"/>
        </w:rPr>
        <w:t xml:space="preserve">4.1.1. Передать Пользователю места на опорах ЛЭП, в течение 3 (трёх) рабочих дней с даты </w:t>
      </w:r>
      <w:r w:rsidR="00305857" w:rsidRPr="00305857">
        <w:rPr>
          <w:szCs w:val="20"/>
        </w:rPr>
        <w:t xml:space="preserve">вступления в силу настоящего </w:t>
      </w:r>
      <w:r w:rsidRPr="00305857">
        <w:rPr>
          <w:szCs w:val="20"/>
        </w:rPr>
        <w:t>Договора, посредством передачи Пользователю для подписания акта приёма-передачи мест для размещения, по форме, указанной в Приложени</w:t>
      </w:r>
      <w:r w:rsidR="006F0206" w:rsidRPr="00305857">
        <w:rPr>
          <w:szCs w:val="20"/>
        </w:rPr>
        <w:t>и</w:t>
      </w:r>
      <w:r w:rsidRPr="00305857">
        <w:rPr>
          <w:szCs w:val="20"/>
        </w:rPr>
        <w:t xml:space="preserve"> № 2 к </w:t>
      </w:r>
      <w:r w:rsidR="00945EFE">
        <w:rPr>
          <w:szCs w:val="20"/>
        </w:rPr>
        <w:t xml:space="preserve">настоящему </w:t>
      </w:r>
      <w:r w:rsidRPr="00305857">
        <w:rPr>
          <w:szCs w:val="20"/>
        </w:rPr>
        <w:t>Договору, в 2 (двух) экземплярах.</w:t>
      </w:r>
      <w:r w:rsidR="0037577B" w:rsidRPr="00305857">
        <w:rPr>
          <w:szCs w:val="20"/>
        </w:rPr>
        <w:tab/>
      </w:r>
    </w:p>
    <w:p w:rsidR="007844C9" w:rsidRPr="00305857" w:rsidRDefault="007844C9" w:rsidP="007844C9">
      <w:pPr>
        <w:keepNext/>
        <w:suppressAutoHyphens/>
        <w:spacing w:before="100" w:beforeAutospacing="1" w:after="100" w:afterAutospacing="1"/>
        <w:contextualSpacing/>
        <w:jc w:val="both"/>
        <w:rPr>
          <w:szCs w:val="20"/>
        </w:rPr>
      </w:pPr>
      <w:r w:rsidRPr="00305857">
        <w:rPr>
          <w:szCs w:val="20"/>
        </w:rPr>
        <w:t>4.1.2. Не препятствовать Пользователю в правомерном использовании мест на опорах ЛЭП.</w:t>
      </w:r>
    </w:p>
    <w:p w:rsidR="007844C9" w:rsidRPr="00305857" w:rsidRDefault="007844C9" w:rsidP="007844C9">
      <w:pPr>
        <w:autoSpaceDE w:val="0"/>
        <w:autoSpaceDN w:val="0"/>
        <w:adjustRightInd w:val="0"/>
        <w:jc w:val="both"/>
        <w:rPr>
          <w:szCs w:val="20"/>
        </w:rPr>
      </w:pPr>
      <w:r w:rsidRPr="00305857">
        <w:rPr>
          <w:szCs w:val="20"/>
        </w:rPr>
        <w:t>4.1.3. Ознакомить Пользователя с правилами пропускного и внутриобъектового режима, действующими на территории объектов Собственника.</w:t>
      </w:r>
    </w:p>
    <w:p w:rsidR="007844C9" w:rsidRPr="00305857" w:rsidRDefault="007844C9" w:rsidP="007844C9">
      <w:pPr>
        <w:autoSpaceDE w:val="0"/>
        <w:autoSpaceDN w:val="0"/>
        <w:adjustRightInd w:val="0"/>
        <w:jc w:val="both"/>
        <w:rPr>
          <w:szCs w:val="20"/>
        </w:rPr>
      </w:pPr>
      <w:r w:rsidRPr="00305857">
        <w:rPr>
          <w:szCs w:val="20"/>
        </w:rPr>
        <w:t>4.1.4. Не вмешиваться в работу Имущества Пользователя, не совершать действий, влекущих нарушения в его работе</w:t>
      </w:r>
      <w:r w:rsidR="00305857" w:rsidRPr="00305857">
        <w:rPr>
          <w:szCs w:val="20"/>
        </w:rPr>
        <w:t xml:space="preserve"> (если это не оговорено условиями настоящего Договора)</w:t>
      </w:r>
      <w:r w:rsidRPr="00305857">
        <w:rPr>
          <w:szCs w:val="20"/>
        </w:rPr>
        <w:t xml:space="preserve">.   </w:t>
      </w:r>
    </w:p>
    <w:p w:rsidR="007844C9" w:rsidRPr="009D0D95" w:rsidRDefault="007844C9" w:rsidP="007844C9">
      <w:pPr>
        <w:numPr>
          <w:ilvl w:val="12"/>
          <w:numId w:val="0"/>
        </w:numPr>
        <w:tabs>
          <w:tab w:val="left" w:pos="426"/>
          <w:tab w:val="right" w:pos="9360"/>
        </w:tabs>
        <w:jc w:val="both"/>
        <w:rPr>
          <w:b/>
          <w:szCs w:val="20"/>
        </w:rPr>
      </w:pPr>
      <w:r w:rsidRPr="009D0D95">
        <w:rPr>
          <w:b/>
          <w:szCs w:val="20"/>
        </w:rPr>
        <w:t>4.2.</w:t>
      </w:r>
      <w:r w:rsidRPr="009D0D95">
        <w:rPr>
          <w:b/>
          <w:szCs w:val="20"/>
        </w:rPr>
        <w:tab/>
        <w:t>Собственник вправе:</w:t>
      </w:r>
    </w:p>
    <w:p w:rsidR="007844C9" w:rsidRPr="009D0D95" w:rsidRDefault="007844C9" w:rsidP="007844C9">
      <w:pPr>
        <w:tabs>
          <w:tab w:val="left" w:pos="567"/>
        </w:tabs>
        <w:jc w:val="both"/>
        <w:rPr>
          <w:szCs w:val="20"/>
        </w:rPr>
      </w:pPr>
      <w:r w:rsidRPr="009D0D95">
        <w:rPr>
          <w:szCs w:val="20"/>
        </w:rPr>
        <w:t>4.2.1.</w:t>
      </w:r>
      <w:r w:rsidRPr="009D0D95">
        <w:rPr>
          <w:szCs w:val="20"/>
        </w:rPr>
        <w:tab/>
        <w:t xml:space="preserve">Контролировать соблюдение Пользователем условий Договора. </w:t>
      </w:r>
    </w:p>
    <w:p w:rsidR="007844C9" w:rsidRPr="009D0D95" w:rsidRDefault="007844C9" w:rsidP="007844C9">
      <w:pPr>
        <w:numPr>
          <w:ilvl w:val="12"/>
          <w:numId w:val="0"/>
        </w:numPr>
        <w:tabs>
          <w:tab w:val="left" w:pos="567"/>
          <w:tab w:val="right" w:pos="9360"/>
        </w:tabs>
        <w:jc w:val="both"/>
        <w:rPr>
          <w:szCs w:val="20"/>
        </w:rPr>
      </w:pPr>
      <w:r w:rsidRPr="009D0D95">
        <w:rPr>
          <w:szCs w:val="20"/>
        </w:rPr>
        <w:t>4.2.2.</w:t>
      </w:r>
      <w:r w:rsidRPr="009D0D95">
        <w:rPr>
          <w:szCs w:val="20"/>
        </w:rPr>
        <w:tab/>
        <w:t>Контролировать порядок использования Пользователем мест на опорах ЛЭП, в соответствии с условиями Договора, требовать устранения выявленных нарушений действующих норм и правил.</w:t>
      </w:r>
    </w:p>
    <w:p w:rsidR="007844C9" w:rsidRPr="009D0D95" w:rsidRDefault="007844C9" w:rsidP="007844C9">
      <w:pPr>
        <w:tabs>
          <w:tab w:val="left" w:pos="567"/>
        </w:tabs>
        <w:jc w:val="both"/>
        <w:rPr>
          <w:szCs w:val="20"/>
        </w:rPr>
      </w:pPr>
      <w:r w:rsidRPr="009D0D95">
        <w:rPr>
          <w:szCs w:val="20"/>
        </w:rPr>
        <w:t>4.2.3.</w:t>
      </w:r>
      <w:r w:rsidRPr="009D0D95">
        <w:rPr>
          <w:szCs w:val="20"/>
        </w:rPr>
        <w:tab/>
      </w:r>
      <w:r w:rsidR="006C5B18" w:rsidRPr="009D0D95">
        <w:rPr>
          <w:szCs w:val="20"/>
        </w:rPr>
        <w:t xml:space="preserve">Осуществлять </w:t>
      </w:r>
      <w:r w:rsidRPr="009D0D95">
        <w:rPr>
          <w:szCs w:val="20"/>
        </w:rPr>
        <w:t>беспрепятственный доступ к местам размещения Имущества без уведомления Пользователя.</w:t>
      </w:r>
    </w:p>
    <w:p w:rsidR="007844C9" w:rsidRPr="00305857" w:rsidRDefault="007844C9" w:rsidP="007844C9">
      <w:pPr>
        <w:tabs>
          <w:tab w:val="left" w:pos="567"/>
        </w:tabs>
        <w:jc w:val="both"/>
        <w:rPr>
          <w:szCs w:val="20"/>
        </w:rPr>
      </w:pPr>
      <w:r w:rsidRPr="009D0D95">
        <w:rPr>
          <w:szCs w:val="20"/>
        </w:rPr>
        <w:t>4.2.4.</w:t>
      </w:r>
      <w:r w:rsidRPr="009D0D95">
        <w:rPr>
          <w:szCs w:val="20"/>
        </w:rPr>
        <w:tab/>
        <w:t xml:space="preserve">В одностороннем порядке изменить размер платы по Договору в порядке, предусмотренном </w:t>
      </w:r>
      <w:r w:rsidRPr="00305857">
        <w:rPr>
          <w:szCs w:val="20"/>
        </w:rPr>
        <w:t>п. 3.5. Договора.</w:t>
      </w:r>
    </w:p>
    <w:p w:rsidR="007844C9" w:rsidRPr="009D0D95" w:rsidRDefault="007844C9" w:rsidP="007844C9">
      <w:pPr>
        <w:tabs>
          <w:tab w:val="left" w:pos="567"/>
        </w:tabs>
        <w:jc w:val="both"/>
        <w:rPr>
          <w:szCs w:val="20"/>
        </w:rPr>
      </w:pPr>
      <w:r w:rsidRPr="009D0D95">
        <w:rPr>
          <w:szCs w:val="20"/>
        </w:rPr>
        <w:t>4.2.5.</w:t>
      </w:r>
      <w:r w:rsidRPr="009D0D95">
        <w:rPr>
          <w:szCs w:val="20"/>
        </w:rPr>
        <w:tab/>
        <w:t>Для предотвращения аварийных ситуаций освободить места на опорах ЛЭП от размещаемого Имущества, при возможности, заблаговременно письменно предупредив об этом Пользователя (его представителей) не менее чем за 1 (один) рабочий день.</w:t>
      </w:r>
    </w:p>
    <w:p w:rsidR="007844C9" w:rsidRPr="009D0D95" w:rsidRDefault="007844C9" w:rsidP="007844C9">
      <w:pPr>
        <w:tabs>
          <w:tab w:val="left" w:pos="567"/>
        </w:tabs>
        <w:jc w:val="both"/>
        <w:rPr>
          <w:szCs w:val="20"/>
        </w:rPr>
      </w:pPr>
      <w:r w:rsidRPr="009D0D95">
        <w:rPr>
          <w:szCs w:val="20"/>
        </w:rPr>
        <w:lastRenderedPageBreak/>
        <w:t>4.2.6.</w:t>
      </w:r>
      <w:r w:rsidRPr="009D0D95">
        <w:rPr>
          <w:szCs w:val="20"/>
        </w:rPr>
        <w:tab/>
        <w:t>Требовать от Пользователя освободить места на опорах ЛЭП от размещаемого Имущества при прекращении настоящего Договора и/или для проведения плановых и</w:t>
      </w:r>
      <w:r w:rsidR="009D0D95" w:rsidRPr="009D0D95">
        <w:rPr>
          <w:szCs w:val="20"/>
        </w:rPr>
        <w:t xml:space="preserve"> </w:t>
      </w:r>
      <w:r w:rsidRPr="009D0D95">
        <w:rPr>
          <w:szCs w:val="20"/>
        </w:rPr>
        <w:t xml:space="preserve">внеплановых профилактических и ремонтных работ, при условии, что их проведение невозможно без освобождения мест на опорах ЛЭП, представленных для размещения Имущества. </w:t>
      </w:r>
    </w:p>
    <w:p w:rsidR="007844C9" w:rsidRPr="009D0D95" w:rsidRDefault="007844C9" w:rsidP="007844C9">
      <w:pPr>
        <w:tabs>
          <w:tab w:val="left" w:pos="567"/>
        </w:tabs>
        <w:jc w:val="both"/>
        <w:rPr>
          <w:szCs w:val="20"/>
        </w:rPr>
      </w:pPr>
      <w:r w:rsidRPr="009D0D95">
        <w:rPr>
          <w:szCs w:val="20"/>
        </w:rPr>
        <w:t xml:space="preserve">4.2.7. В случаях, предусмотренных </w:t>
      </w:r>
      <w:r w:rsidRPr="00305857">
        <w:rPr>
          <w:szCs w:val="20"/>
        </w:rPr>
        <w:t>п.4.3.11, п.4.3.12,</w:t>
      </w:r>
      <w:r w:rsidRPr="009D0D95">
        <w:rPr>
          <w:szCs w:val="20"/>
        </w:rPr>
        <w:t xml:space="preserve"> при отказе Пользователя от освобождения мест на опорах ЛЭП от размещаемого Имущества либо неосуществления освобождения мест в установленный срок, Собственник вправе освободить места на опорах ЛЭП собственными силами.</w:t>
      </w:r>
    </w:p>
    <w:p w:rsidR="007844C9" w:rsidRPr="009D0D95" w:rsidRDefault="007844C9" w:rsidP="007844C9">
      <w:pPr>
        <w:tabs>
          <w:tab w:val="left" w:pos="567"/>
        </w:tabs>
        <w:jc w:val="both"/>
        <w:rPr>
          <w:szCs w:val="20"/>
        </w:rPr>
      </w:pPr>
      <w:r w:rsidRPr="009D0D95">
        <w:rPr>
          <w:szCs w:val="20"/>
        </w:rPr>
        <w:t xml:space="preserve">4.2.8. Требовать незамедлительного освобождения мест на опорах ЛЭП от размещаемого Имущества и компенсации фактически понесённых убытков в случае нарушения Пользователем законодательства Российской Федерации при эксплуатации размещённого Имущества. </w:t>
      </w:r>
    </w:p>
    <w:p w:rsidR="007844C9" w:rsidRPr="00305857" w:rsidRDefault="007844C9" w:rsidP="007844C9">
      <w:pPr>
        <w:tabs>
          <w:tab w:val="left" w:pos="426"/>
          <w:tab w:val="right" w:pos="9360"/>
        </w:tabs>
        <w:jc w:val="both"/>
        <w:rPr>
          <w:b/>
          <w:szCs w:val="20"/>
        </w:rPr>
      </w:pPr>
      <w:r w:rsidRPr="00305857">
        <w:rPr>
          <w:b/>
          <w:szCs w:val="20"/>
        </w:rPr>
        <w:t>4.3.</w:t>
      </w:r>
      <w:r w:rsidRPr="00305857">
        <w:rPr>
          <w:b/>
          <w:szCs w:val="20"/>
        </w:rPr>
        <w:tab/>
        <w:t>Пользователь обязуется:</w:t>
      </w:r>
    </w:p>
    <w:p w:rsidR="007844C9" w:rsidRPr="00305857" w:rsidRDefault="007844C9" w:rsidP="007844C9">
      <w:pPr>
        <w:tabs>
          <w:tab w:val="left" w:pos="567"/>
        </w:tabs>
        <w:jc w:val="both"/>
        <w:rPr>
          <w:szCs w:val="20"/>
        </w:rPr>
      </w:pPr>
      <w:r w:rsidRPr="00305857">
        <w:rPr>
          <w:szCs w:val="20"/>
        </w:rPr>
        <w:t xml:space="preserve">4.3.1. Принять от Собственника места на опорах ЛЭП, в течение 3 (трёх) рабочих дней с даты </w:t>
      </w:r>
      <w:r w:rsidR="00305857" w:rsidRPr="00305857">
        <w:rPr>
          <w:szCs w:val="20"/>
        </w:rPr>
        <w:t>вступления в силу настоящего Договора</w:t>
      </w:r>
      <w:r w:rsidRPr="00305857">
        <w:rPr>
          <w:szCs w:val="20"/>
        </w:rPr>
        <w:t xml:space="preserve">, посредством подписания акта приёма-передачи мест для размещения по форме, </w:t>
      </w:r>
      <w:r w:rsidRPr="000702F7">
        <w:rPr>
          <w:szCs w:val="20"/>
        </w:rPr>
        <w:t>указанной в Приложении № 2</w:t>
      </w:r>
      <w:r w:rsidRPr="00013D15">
        <w:rPr>
          <w:color w:val="FF0000"/>
          <w:szCs w:val="20"/>
        </w:rPr>
        <w:t xml:space="preserve"> </w:t>
      </w:r>
      <w:r w:rsidRPr="00305857">
        <w:rPr>
          <w:szCs w:val="20"/>
        </w:rPr>
        <w:t xml:space="preserve">к </w:t>
      </w:r>
      <w:r w:rsidR="00945EFE">
        <w:rPr>
          <w:szCs w:val="20"/>
        </w:rPr>
        <w:t xml:space="preserve">настоящему </w:t>
      </w:r>
      <w:r w:rsidRPr="00305857">
        <w:rPr>
          <w:szCs w:val="20"/>
        </w:rPr>
        <w:t>Договору, и передачи 1 (одного) экземпляра Собственнику.</w:t>
      </w:r>
    </w:p>
    <w:p w:rsidR="007844C9" w:rsidRPr="006A1001" w:rsidRDefault="007844C9" w:rsidP="007844C9">
      <w:pPr>
        <w:tabs>
          <w:tab w:val="left" w:pos="567"/>
        </w:tabs>
        <w:jc w:val="both"/>
        <w:rPr>
          <w:szCs w:val="20"/>
        </w:rPr>
      </w:pPr>
      <w:r w:rsidRPr="006A1001">
        <w:rPr>
          <w:szCs w:val="20"/>
        </w:rPr>
        <w:t>4.3.2. Использовать места на опорах ЛЭП в соответствии с условиями Договора.</w:t>
      </w:r>
    </w:p>
    <w:p w:rsidR="007844C9" w:rsidRPr="006A1001" w:rsidRDefault="007844C9" w:rsidP="007844C9">
      <w:pPr>
        <w:tabs>
          <w:tab w:val="left" w:pos="567"/>
        </w:tabs>
        <w:jc w:val="both"/>
        <w:rPr>
          <w:szCs w:val="20"/>
        </w:rPr>
      </w:pPr>
      <w:r w:rsidRPr="006A1001">
        <w:rPr>
          <w:szCs w:val="20"/>
        </w:rPr>
        <w:t>4.3.3.</w:t>
      </w:r>
      <w:r w:rsidRPr="006A1001">
        <w:rPr>
          <w:szCs w:val="20"/>
        </w:rPr>
        <w:tab/>
        <w:t>Своевременно, в порядке и на условиях Договора, перечислять Собственнику плату за предоставленные места на опорах ЛЭП.</w:t>
      </w:r>
    </w:p>
    <w:p w:rsidR="007844C9" w:rsidRPr="006A1001" w:rsidRDefault="007844C9" w:rsidP="007844C9">
      <w:pPr>
        <w:tabs>
          <w:tab w:val="left" w:pos="567"/>
        </w:tabs>
        <w:jc w:val="both"/>
        <w:rPr>
          <w:szCs w:val="20"/>
        </w:rPr>
      </w:pPr>
      <w:r w:rsidRPr="006A1001">
        <w:rPr>
          <w:szCs w:val="20"/>
        </w:rPr>
        <w:t>4.3.4. Предоставить Собственнику информацию и документы, необходимые для выполнения им своих обязательств по Договору.</w:t>
      </w:r>
    </w:p>
    <w:p w:rsidR="007844C9" w:rsidRPr="006A1001" w:rsidRDefault="007844C9" w:rsidP="007844C9">
      <w:pPr>
        <w:tabs>
          <w:tab w:val="left" w:pos="567"/>
        </w:tabs>
        <w:jc w:val="both"/>
        <w:rPr>
          <w:szCs w:val="20"/>
        </w:rPr>
      </w:pPr>
      <w:r w:rsidRPr="006A1001">
        <w:rPr>
          <w:szCs w:val="20"/>
        </w:rPr>
        <w:t>4.3.5. Соблюдать на объектах Собственника правила и положения по охране труда, санитарные нормы, правила техники безопасности, экологические нормы, общие правила общественного порядка, отраслевые правила и нормы, действующие в отношении видов деятельности Пользователя.</w:t>
      </w:r>
    </w:p>
    <w:p w:rsidR="007844C9" w:rsidRPr="006A1001" w:rsidRDefault="007844C9" w:rsidP="007844C9">
      <w:pPr>
        <w:tabs>
          <w:tab w:val="left" w:pos="567"/>
        </w:tabs>
        <w:jc w:val="both"/>
        <w:rPr>
          <w:szCs w:val="20"/>
        </w:rPr>
      </w:pPr>
      <w:r w:rsidRPr="006A1001">
        <w:rPr>
          <w:szCs w:val="20"/>
        </w:rPr>
        <w:t>4.3.6.</w:t>
      </w:r>
      <w:r w:rsidRPr="006A1001">
        <w:rPr>
          <w:szCs w:val="20"/>
        </w:rPr>
        <w:tab/>
        <w:t>Соблюдать нормы и правила пожарной безопасности на объектах и на территории предприятия Собственника. Назначить лиц, ответственных за противопожарное состояние Имущества Пользователя.</w:t>
      </w:r>
    </w:p>
    <w:p w:rsidR="007844C9" w:rsidRPr="006A1001" w:rsidRDefault="007844C9" w:rsidP="007844C9">
      <w:pPr>
        <w:tabs>
          <w:tab w:val="left" w:pos="567"/>
        </w:tabs>
        <w:jc w:val="both"/>
        <w:rPr>
          <w:sz w:val="20"/>
          <w:szCs w:val="20"/>
        </w:rPr>
      </w:pPr>
      <w:r w:rsidRPr="006A1001">
        <w:rPr>
          <w:szCs w:val="20"/>
        </w:rPr>
        <w:t>4.3.7.</w:t>
      </w:r>
      <w:r w:rsidRPr="006A1001">
        <w:rPr>
          <w:szCs w:val="20"/>
        </w:rPr>
        <w:tab/>
        <w:t>Соблюдать правила пропускного и внутриобъектового режима, действующие на территории Собственника.</w:t>
      </w:r>
    </w:p>
    <w:p w:rsidR="007844C9" w:rsidRPr="006A1001" w:rsidRDefault="007844C9" w:rsidP="007844C9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 w:rsidRPr="006A1001">
        <w:rPr>
          <w:szCs w:val="20"/>
        </w:rPr>
        <w:t>4.3.8. Незамедлительно сообщать Собственнику о наличии какой-либо информации, требований, указаний, в том числе от инспектирующих или контролирующих организаций, обо всём, что может привести к аварии, к временному или постоянному закрытию объектов Собственника, на которых размещено Имущество, и своевременно за свой счет принимать все возможные меры по предотвращению данных угроз</w:t>
      </w:r>
      <w:r w:rsidRPr="006A1001">
        <w:rPr>
          <w:rFonts w:ascii="Tahoma" w:hAnsi="Tahoma" w:cs="Tahoma"/>
          <w:sz w:val="20"/>
          <w:szCs w:val="20"/>
        </w:rPr>
        <w:t>.</w:t>
      </w:r>
    </w:p>
    <w:p w:rsidR="007844C9" w:rsidRPr="006A1001" w:rsidRDefault="007844C9" w:rsidP="007844C9">
      <w:pPr>
        <w:tabs>
          <w:tab w:val="left" w:pos="709"/>
        </w:tabs>
        <w:jc w:val="both"/>
        <w:rPr>
          <w:szCs w:val="20"/>
        </w:rPr>
      </w:pPr>
      <w:r w:rsidRPr="006A1001">
        <w:rPr>
          <w:szCs w:val="20"/>
        </w:rPr>
        <w:t>4.3.9.</w:t>
      </w:r>
      <w:r w:rsidRPr="006A1001">
        <w:rPr>
          <w:szCs w:val="20"/>
        </w:rPr>
        <w:tab/>
        <w:t xml:space="preserve">Возмещать Собственнику фактически понесённые расходы на устранение повреждений или аварийного состояния опор ЛЭП, возникших в результате действий Пользователя или непринятия им необходимых и своевременных мер.  </w:t>
      </w:r>
    </w:p>
    <w:p w:rsidR="007844C9" w:rsidRPr="00793F65" w:rsidRDefault="007844C9" w:rsidP="007844C9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93F65">
        <w:t>4.3.10.</w:t>
      </w:r>
      <w:r w:rsidRPr="00793F65">
        <w:tab/>
        <w:t>Размещать Имущество, а также его дальнейшую эксплуатацию в порядке и в соответствии с Правилами устройства электроустановок (ПУЭ),</w:t>
      </w:r>
      <w:r w:rsidR="006A1001" w:rsidRPr="00793F65">
        <w:t xml:space="preserve"> </w:t>
      </w:r>
      <w:r w:rsidR="00793F65" w:rsidRPr="00793F65">
        <w:rPr>
          <w:color w:val="000000"/>
        </w:rPr>
        <w:t>Правилами проектирования, строительства и эксплуатации линейно-кабельных сооружений волоконно-оптических линий связи на воздушных линиях электропередач напряжением 0,4 — 35 кВ</w:t>
      </w:r>
      <w:r w:rsidR="00793F65" w:rsidRPr="00793F65">
        <w:t xml:space="preserve"> и </w:t>
      </w:r>
      <w:r w:rsidRPr="00793F65">
        <w:t>техническими условиями, выданными Собственником Пользователю</w:t>
      </w:r>
      <w:r w:rsidRPr="00793F65">
        <w:rPr>
          <w:rFonts w:ascii="Tahoma" w:hAnsi="Tahoma" w:cs="Tahoma"/>
        </w:rPr>
        <w:t xml:space="preserve">. </w:t>
      </w:r>
    </w:p>
    <w:p w:rsidR="00793F65" w:rsidRPr="00793F65" w:rsidRDefault="00793F65" w:rsidP="007844C9">
      <w:pPr>
        <w:tabs>
          <w:tab w:val="left" w:pos="426"/>
        </w:tabs>
        <w:autoSpaceDE w:val="0"/>
        <w:autoSpaceDN w:val="0"/>
        <w:adjustRightInd w:val="0"/>
        <w:jc w:val="both"/>
      </w:pPr>
      <w:r w:rsidRPr="00793F65">
        <w:rPr>
          <w:rFonts w:ascii="Tahoma" w:hAnsi="Tahoma" w:cs="Tahoma"/>
        </w:rPr>
        <w:t xml:space="preserve">      </w:t>
      </w:r>
      <w:r w:rsidRPr="00793F65">
        <w:t xml:space="preserve">Размещение на опорах дополнительных ВОЛС без согласования Собственника  и внесения изменений в Проект </w:t>
      </w:r>
      <w:r w:rsidRPr="00793F65">
        <w:rPr>
          <w:color w:val="000000"/>
        </w:rPr>
        <w:t>подвески ВОЛС на опорах ВЛ не допускается.</w:t>
      </w:r>
    </w:p>
    <w:p w:rsidR="007844C9" w:rsidRPr="00793F65" w:rsidRDefault="005555B3" w:rsidP="007844C9">
      <w:pPr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93F65">
        <w:rPr>
          <w:szCs w:val="20"/>
        </w:rPr>
        <w:tab/>
      </w:r>
      <w:r w:rsidR="007844C9" w:rsidRPr="00793F65">
        <w:rPr>
          <w:szCs w:val="20"/>
        </w:rPr>
        <w:t>В любых случаях при размещении Имущества либо освобождении мест размещения от Имущества, предварительно в письменном виде согласовать с Собственником порядок и сроки монтажных и демонтажных работ, которые проводятся в присутствии представителей Собственника.</w:t>
      </w:r>
    </w:p>
    <w:p w:rsidR="007844C9" w:rsidRPr="006A1001" w:rsidRDefault="007844C9" w:rsidP="007844C9">
      <w:pPr>
        <w:tabs>
          <w:tab w:val="left" w:pos="709"/>
        </w:tabs>
        <w:jc w:val="both"/>
        <w:rPr>
          <w:szCs w:val="20"/>
        </w:rPr>
      </w:pPr>
      <w:r w:rsidRPr="006A1001">
        <w:rPr>
          <w:szCs w:val="20"/>
        </w:rPr>
        <w:t>4.3.11.</w:t>
      </w:r>
      <w:r w:rsidRPr="006A1001">
        <w:rPr>
          <w:szCs w:val="20"/>
        </w:rPr>
        <w:tab/>
        <w:t xml:space="preserve">При условии уведомления о необходимости производства плановых и внеплановых профилактических и ремонтных работ на опорах ЛЭП, если данные работы невозможны </w:t>
      </w:r>
      <w:r w:rsidRPr="006A1001">
        <w:rPr>
          <w:szCs w:val="20"/>
        </w:rPr>
        <w:lastRenderedPageBreak/>
        <w:t>без освобождения мест от размещаемого Имущества Пользователя, не позднее срока, указанного в уведомлении Собственника, произвести своими силами и за свой счёт временное освобождение мест размещения на опорах ЛЭП на срок выполнения указанных работ и последующее размещение Имущества.</w:t>
      </w:r>
    </w:p>
    <w:p w:rsidR="007844C9" w:rsidRPr="006A1001" w:rsidRDefault="007844C9" w:rsidP="007844C9">
      <w:pPr>
        <w:tabs>
          <w:tab w:val="left" w:pos="709"/>
        </w:tabs>
        <w:jc w:val="both"/>
        <w:rPr>
          <w:szCs w:val="20"/>
        </w:rPr>
      </w:pPr>
      <w:r w:rsidRPr="006A1001">
        <w:rPr>
          <w:szCs w:val="20"/>
        </w:rPr>
        <w:t>4.3.12.</w:t>
      </w:r>
      <w:r w:rsidRPr="006A1001">
        <w:rPr>
          <w:szCs w:val="20"/>
        </w:rPr>
        <w:tab/>
        <w:t xml:space="preserve">При прекращении действия Договора в связи с истечением срока его действия либо расторжения Договора по иным основаниям, произвести освобождение мест на опорах ЛЭП от размещаемого Имущества, привести их в первоначальное состояние и возвратить Собственнику по акту приёма-передачи мест для размещения. </w:t>
      </w:r>
    </w:p>
    <w:p w:rsidR="007844C9" w:rsidRPr="006A1001" w:rsidRDefault="007844C9" w:rsidP="007844C9">
      <w:pPr>
        <w:tabs>
          <w:tab w:val="left" w:pos="709"/>
        </w:tabs>
        <w:jc w:val="both"/>
        <w:rPr>
          <w:szCs w:val="20"/>
        </w:rPr>
      </w:pPr>
      <w:r w:rsidRPr="006A1001">
        <w:rPr>
          <w:szCs w:val="20"/>
        </w:rPr>
        <w:t>4.3.13.</w:t>
      </w:r>
      <w:r w:rsidRPr="006A1001">
        <w:rPr>
          <w:szCs w:val="20"/>
        </w:rPr>
        <w:tab/>
        <w:t>Письменно уведомить Собственника, не позднее чем за 30 (тридцать) календарных дней о предстоящем прекращении Договора в связи с истечением срока его действия.</w:t>
      </w:r>
    </w:p>
    <w:p w:rsidR="007844C9" w:rsidRPr="006A1001" w:rsidRDefault="007844C9" w:rsidP="007844C9">
      <w:pPr>
        <w:tabs>
          <w:tab w:val="left" w:pos="709"/>
        </w:tabs>
        <w:jc w:val="both"/>
        <w:rPr>
          <w:szCs w:val="20"/>
        </w:rPr>
      </w:pPr>
      <w:r w:rsidRPr="006A1001">
        <w:rPr>
          <w:szCs w:val="20"/>
        </w:rPr>
        <w:t>4.3.14.</w:t>
      </w:r>
      <w:r w:rsidRPr="006A1001">
        <w:rPr>
          <w:szCs w:val="20"/>
        </w:rPr>
        <w:tab/>
        <w:t>При размещении Имущества, в случае необходимости применения Пользователем техники, которая может повлечь повреждение (гибель) имущества Собственника, до начала соответствующих работ уведомить об этом Собственника.</w:t>
      </w:r>
    </w:p>
    <w:p w:rsidR="007844C9" w:rsidRPr="006A1001" w:rsidRDefault="007844C9" w:rsidP="007844C9">
      <w:pPr>
        <w:tabs>
          <w:tab w:val="left" w:pos="709"/>
        </w:tabs>
        <w:jc w:val="both"/>
        <w:rPr>
          <w:szCs w:val="20"/>
        </w:rPr>
      </w:pPr>
      <w:r w:rsidRPr="006A1001">
        <w:rPr>
          <w:szCs w:val="20"/>
        </w:rPr>
        <w:t>4.3.15.</w:t>
      </w:r>
      <w:r w:rsidRPr="006A1001">
        <w:rPr>
          <w:szCs w:val="20"/>
        </w:rPr>
        <w:tab/>
        <w:t>В сроки, указанные в уведомлении Собственника, устранить допущенные нарушения Договора и представить Собственнику отчет об их устранении.</w:t>
      </w:r>
    </w:p>
    <w:p w:rsidR="007844C9" w:rsidRPr="002250CC" w:rsidRDefault="007844C9" w:rsidP="007844C9">
      <w:pPr>
        <w:shd w:val="clear" w:color="auto" w:fill="FFFFFF"/>
        <w:jc w:val="both"/>
        <w:rPr>
          <w:szCs w:val="20"/>
        </w:rPr>
      </w:pPr>
      <w:r w:rsidRPr="002250CC">
        <w:rPr>
          <w:szCs w:val="20"/>
        </w:rPr>
        <w:t>4.3.1</w:t>
      </w:r>
      <w:r w:rsidR="00305857" w:rsidRPr="002250CC">
        <w:rPr>
          <w:szCs w:val="20"/>
        </w:rPr>
        <w:t>6</w:t>
      </w:r>
      <w:r w:rsidRPr="002250CC">
        <w:rPr>
          <w:szCs w:val="20"/>
        </w:rPr>
        <w:t>. Пользователь гарантирует, что:</w:t>
      </w:r>
    </w:p>
    <w:p w:rsidR="007844C9" w:rsidRPr="002250CC" w:rsidRDefault="007844C9" w:rsidP="007844C9">
      <w:pPr>
        <w:shd w:val="clear" w:color="auto" w:fill="FFFFFF"/>
        <w:jc w:val="both"/>
        <w:rPr>
          <w:szCs w:val="20"/>
        </w:rPr>
      </w:pPr>
      <w:r w:rsidRPr="002250CC">
        <w:rPr>
          <w:szCs w:val="20"/>
        </w:rPr>
        <w:t>- зарегистрирован в ЕГРЮЛ надлежащим образом;</w:t>
      </w:r>
    </w:p>
    <w:p w:rsidR="007844C9" w:rsidRPr="002250CC" w:rsidRDefault="007844C9" w:rsidP="007844C9">
      <w:pPr>
        <w:shd w:val="clear" w:color="auto" w:fill="FFFFFF"/>
        <w:jc w:val="both"/>
        <w:rPr>
          <w:szCs w:val="20"/>
        </w:rPr>
      </w:pPr>
      <w:r w:rsidRPr="002250CC">
        <w:rPr>
          <w:szCs w:val="20"/>
        </w:rPr>
        <w:t>- 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:rsidR="007844C9" w:rsidRPr="002250CC" w:rsidRDefault="007844C9" w:rsidP="007844C9">
      <w:pPr>
        <w:shd w:val="clear" w:color="auto" w:fill="FFFFFF"/>
        <w:jc w:val="both"/>
        <w:rPr>
          <w:szCs w:val="20"/>
        </w:rPr>
      </w:pPr>
      <w:r w:rsidRPr="002250CC">
        <w:rPr>
          <w:szCs w:val="20"/>
        </w:rPr>
        <w:t xml:space="preserve">-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7844C9" w:rsidRPr="002250CC" w:rsidRDefault="007844C9" w:rsidP="007844C9">
      <w:pPr>
        <w:shd w:val="clear" w:color="auto" w:fill="FFFFFF"/>
        <w:jc w:val="both"/>
        <w:rPr>
          <w:szCs w:val="20"/>
        </w:rPr>
      </w:pPr>
      <w:r w:rsidRPr="002250CC">
        <w:rPr>
          <w:szCs w:val="20"/>
        </w:rPr>
        <w:t>-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7844C9" w:rsidRPr="002250CC" w:rsidRDefault="007844C9" w:rsidP="007844C9">
      <w:pPr>
        <w:shd w:val="clear" w:color="auto" w:fill="FFFFFF"/>
        <w:jc w:val="both"/>
        <w:rPr>
          <w:szCs w:val="20"/>
        </w:rPr>
      </w:pPr>
      <w:r w:rsidRPr="002250CC">
        <w:rPr>
          <w:szCs w:val="20"/>
        </w:rPr>
        <w:t>-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7844C9" w:rsidRPr="002250CC" w:rsidRDefault="007844C9" w:rsidP="007844C9">
      <w:pPr>
        <w:shd w:val="clear" w:color="auto" w:fill="FFFFFF"/>
        <w:jc w:val="both"/>
        <w:rPr>
          <w:szCs w:val="20"/>
        </w:rPr>
      </w:pPr>
      <w:r w:rsidRPr="002250CC">
        <w:rPr>
          <w:szCs w:val="20"/>
        </w:rPr>
        <w:t>- своевременно и в полном объеме уплачивает налоги, сборы и страховые взносы;</w:t>
      </w:r>
    </w:p>
    <w:p w:rsidR="007844C9" w:rsidRPr="002250CC" w:rsidRDefault="007844C9" w:rsidP="007844C9">
      <w:pPr>
        <w:shd w:val="clear" w:color="auto" w:fill="FFFFFF"/>
        <w:jc w:val="both"/>
        <w:rPr>
          <w:szCs w:val="20"/>
        </w:rPr>
      </w:pPr>
      <w:r w:rsidRPr="002250CC">
        <w:rPr>
          <w:szCs w:val="20"/>
        </w:rPr>
        <w:t>- отражает в налоговой отчетности по НДС все суммы НДС, предъявленные Собственнику;</w:t>
      </w:r>
    </w:p>
    <w:p w:rsidR="007844C9" w:rsidRPr="002250CC" w:rsidRDefault="007844C9" w:rsidP="007844C9">
      <w:pPr>
        <w:shd w:val="clear" w:color="auto" w:fill="FFFFFF"/>
        <w:jc w:val="both"/>
        <w:rPr>
          <w:szCs w:val="20"/>
        </w:rPr>
      </w:pPr>
      <w:r w:rsidRPr="002250CC">
        <w:rPr>
          <w:szCs w:val="20"/>
        </w:rPr>
        <w:t>- лица, подписывающие от его имени первичные документы и счета-фактуры, имеют на это все необходимые полномочия и доверенности.</w:t>
      </w:r>
      <w:r w:rsidR="00305857" w:rsidRPr="002250CC">
        <w:rPr>
          <w:szCs w:val="20"/>
        </w:rPr>
        <w:t xml:space="preserve"> </w:t>
      </w:r>
    </w:p>
    <w:p w:rsidR="007844C9" w:rsidRPr="006A1001" w:rsidRDefault="007844C9" w:rsidP="007844C9">
      <w:pPr>
        <w:numPr>
          <w:ilvl w:val="12"/>
          <w:numId w:val="0"/>
        </w:numPr>
        <w:tabs>
          <w:tab w:val="left" w:pos="426"/>
          <w:tab w:val="right" w:pos="9360"/>
        </w:tabs>
        <w:jc w:val="both"/>
        <w:rPr>
          <w:b/>
          <w:szCs w:val="20"/>
        </w:rPr>
      </w:pPr>
      <w:r w:rsidRPr="006A1001">
        <w:rPr>
          <w:b/>
          <w:szCs w:val="20"/>
        </w:rPr>
        <w:t>4.4.</w:t>
      </w:r>
      <w:r w:rsidRPr="006A1001">
        <w:rPr>
          <w:b/>
          <w:szCs w:val="20"/>
        </w:rPr>
        <w:tab/>
        <w:t>Пользователь вправе:</w:t>
      </w:r>
    </w:p>
    <w:p w:rsidR="007844C9" w:rsidRPr="006A1001" w:rsidRDefault="007844C9" w:rsidP="007844C9">
      <w:pPr>
        <w:tabs>
          <w:tab w:val="left" w:pos="567"/>
        </w:tabs>
        <w:jc w:val="both"/>
        <w:rPr>
          <w:szCs w:val="20"/>
        </w:rPr>
      </w:pPr>
      <w:r w:rsidRPr="006A1001">
        <w:rPr>
          <w:szCs w:val="20"/>
        </w:rPr>
        <w:t>4.4.1. Требовать надлежащего исполнения Собственником обязательств по Договору.</w:t>
      </w:r>
    </w:p>
    <w:p w:rsidR="007844C9" w:rsidRPr="006A1001" w:rsidRDefault="007844C9" w:rsidP="007844C9">
      <w:pPr>
        <w:tabs>
          <w:tab w:val="left" w:pos="567"/>
        </w:tabs>
        <w:jc w:val="both"/>
        <w:rPr>
          <w:szCs w:val="20"/>
        </w:rPr>
      </w:pPr>
      <w:r w:rsidRPr="006A1001">
        <w:rPr>
          <w:szCs w:val="20"/>
        </w:rPr>
        <w:t>4.4.2.</w:t>
      </w:r>
      <w:r w:rsidRPr="006A1001">
        <w:rPr>
          <w:szCs w:val="20"/>
        </w:rPr>
        <w:tab/>
      </w:r>
      <w:r w:rsidR="00070556" w:rsidRPr="006A1001">
        <w:rPr>
          <w:szCs w:val="20"/>
        </w:rPr>
        <w:t xml:space="preserve">Иметь </w:t>
      </w:r>
      <w:r w:rsidRPr="006A1001">
        <w:rPr>
          <w:szCs w:val="20"/>
        </w:rPr>
        <w:t>беспрепятственный доступ к опорам ЛЭП, на которых предоставлены места для размещения Имущества.</w:t>
      </w:r>
    </w:p>
    <w:p w:rsidR="007844C9" w:rsidRPr="006A1001" w:rsidRDefault="007844C9" w:rsidP="007844C9">
      <w:pPr>
        <w:tabs>
          <w:tab w:val="left" w:pos="567"/>
        </w:tabs>
        <w:spacing w:after="240"/>
        <w:jc w:val="both"/>
        <w:rPr>
          <w:szCs w:val="20"/>
        </w:rPr>
      </w:pPr>
      <w:r w:rsidRPr="006A1001">
        <w:rPr>
          <w:szCs w:val="20"/>
        </w:rPr>
        <w:t>4.4.3.</w:t>
      </w:r>
      <w:r w:rsidRPr="006A1001">
        <w:rPr>
          <w:szCs w:val="20"/>
        </w:rPr>
        <w:tab/>
        <w:t xml:space="preserve">При прочих равных условиях в случае надлежащего выполнения принятых на себя обязательств по Договору, на преимущественное перед другими лицами право на заключение договора на новый срок.   </w:t>
      </w:r>
    </w:p>
    <w:p w:rsidR="007844C9" w:rsidRDefault="00ED3C11" w:rsidP="00241B1C">
      <w:pPr>
        <w:tabs>
          <w:tab w:val="right" w:pos="9360"/>
        </w:tabs>
        <w:jc w:val="center"/>
        <w:rPr>
          <w:b/>
          <w:szCs w:val="20"/>
        </w:rPr>
      </w:pPr>
      <w:r w:rsidRPr="00ED3C11">
        <w:rPr>
          <w:b/>
          <w:szCs w:val="20"/>
        </w:rPr>
        <w:t>5</w:t>
      </w:r>
      <w:r w:rsidR="007844C9" w:rsidRPr="00ED3C11">
        <w:rPr>
          <w:b/>
          <w:szCs w:val="20"/>
        </w:rPr>
        <w:t>. Ответственность Сторон</w:t>
      </w:r>
    </w:p>
    <w:p w:rsidR="00EE747F" w:rsidRPr="00ED3C11" w:rsidRDefault="00EE747F" w:rsidP="00241B1C">
      <w:pPr>
        <w:tabs>
          <w:tab w:val="right" w:pos="9360"/>
        </w:tabs>
        <w:jc w:val="center"/>
        <w:rPr>
          <w:b/>
          <w:szCs w:val="20"/>
        </w:rPr>
      </w:pPr>
    </w:p>
    <w:p w:rsidR="007844C9" w:rsidRPr="009170C0" w:rsidRDefault="00ED3C11" w:rsidP="007844C9">
      <w:pPr>
        <w:tabs>
          <w:tab w:val="left" w:pos="426"/>
        </w:tabs>
        <w:jc w:val="both"/>
        <w:rPr>
          <w:szCs w:val="20"/>
        </w:rPr>
      </w:pPr>
      <w:r>
        <w:rPr>
          <w:szCs w:val="20"/>
        </w:rPr>
        <w:t>5</w:t>
      </w:r>
      <w:r w:rsidR="007844C9" w:rsidRPr="009170C0">
        <w:rPr>
          <w:szCs w:val="20"/>
        </w:rPr>
        <w:t>.1.</w:t>
      </w:r>
      <w:r w:rsidR="007844C9" w:rsidRPr="009170C0">
        <w:rPr>
          <w:szCs w:val="20"/>
        </w:rPr>
        <w:tab/>
        <w:t>За неисполнение или ненадлежащее исполнение обязательств по Договору, Стороны несут ответственность, предусмотренную действующим законодательством Российской Федерации и Договором.</w:t>
      </w:r>
    </w:p>
    <w:p w:rsidR="007844C9" w:rsidRPr="009170C0" w:rsidRDefault="00ED3C11" w:rsidP="007844C9">
      <w:pPr>
        <w:tabs>
          <w:tab w:val="left" w:pos="426"/>
        </w:tabs>
        <w:jc w:val="both"/>
        <w:rPr>
          <w:szCs w:val="20"/>
        </w:rPr>
      </w:pPr>
      <w:r>
        <w:rPr>
          <w:szCs w:val="20"/>
        </w:rPr>
        <w:t>5</w:t>
      </w:r>
      <w:r w:rsidR="007844C9" w:rsidRPr="009170C0">
        <w:rPr>
          <w:szCs w:val="20"/>
        </w:rPr>
        <w:t>.2.</w:t>
      </w:r>
      <w:r w:rsidR="007844C9" w:rsidRPr="009170C0">
        <w:rPr>
          <w:szCs w:val="20"/>
        </w:rPr>
        <w:tab/>
        <w:t>Если по истечении установленного Договором срока оплаты, Пользователь не вносит или вносит не полностью плату, Пользователь уплачивает Собственнику пеню в размере 0,1 % от суммы задолженности за каждый день просрочки платежа.</w:t>
      </w:r>
    </w:p>
    <w:p w:rsidR="007844C9" w:rsidRPr="00ED3C11" w:rsidRDefault="00ED3C11" w:rsidP="007844C9">
      <w:pPr>
        <w:tabs>
          <w:tab w:val="left" w:pos="426"/>
        </w:tabs>
        <w:jc w:val="both"/>
        <w:rPr>
          <w:rFonts w:eastAsia="MS Mincho"/>
          <w:szCs w:val="20"/>
        </w:rPr>
      </w:pPr>
      <w:r>
        <w:rPr>
          <w:szCs w:val="20"/>
        </w:rPr>
        <w:lastRenderedPageBreak/>
        <w:t>5</w:t>
      </w:r>
      <w:r w:rsidR="007844C9" w:rsidRPr="009170C0">
        <w:rPr>
          <w:szCs w:val="20"/>
        </w:rPr>
        <w:t>.3.</w:t>
      </w:r>
      <w:r w:rsidR="007844C9" w:rsidRPr="009170C0">
        <w:rPr>
          <w:szCs w:val="20"/>
        </w:rPr>
        <w:tab/>
        <w:t>П</w:t>
      </w:r>
      <w:r w:rsidR="007844C9" w:rsidRPr="009170C0">
        <w:rPr>
          <w:rFonts w:eastAsia="MS Mincho"/>
          <w:szCs w:val="20"/>
        </w:rPr>
        <w:t xml:space="preserve">ри нарушении Пользователем сроков освобождения мест размещения Имущества, </w:t>
      </w:r>
      <w:r w:rsidR="007844C9" w:rsidRPr="00ED3C11">
        <w:rPr>
          <w:rFonts w:eastAsia="MS Mincho"/>
          <w:szCs w:val="20"/>
        </w:rPr>
        <w:t>Пользователь уплачивает Собственнику штраф:</w:t>
      </w:r>
    </w:p>
    <w:p w:rsidR="007844C9" w:rsidRPr="00ED3C11" w:rsidRDefault="007844C9" w:rsidP="007844C9">
      <w:pPr>
        <w:keepLines/>
        <w:widowControl w:val="0"/>
        <w:tabs>
          <w:tab w:val="left" w:pos="540"/>
          <w:tab w:val="left" w:pos="900"/>
        </w:tabs>
        <w:jc w:val="both"/>
        <w:rPr>
          <w:rFonts w:eastAsia="MS Mincho"/>
          <w:szCs w:val="20"/>
        </w:rPr>
      </w:pPr>
      <w:r w:rsidRPr="00ED3C11">
        <w:rPr>
          <w:rFonts w:eastAsia="MS Mincho"/>
          <w:szCs w:val="20"/>
        </w:rPr>
        <w:t>- в случае, указанном в п. 4.3.11. Договора в сумме 1/2 месячного размера платы по Договору;</w:t>
      </w:r>
    </w:p>
    <w:p w:rsidR="007844C9" w:rsidRPr="009170C0" w:rsidRDefault="007844C9" w:rsidP="007844C9">
      <w:pPr>
        <w:keepLines/>
        <w:widowControl w:val="0"/>
        <w:tabs>
          <w:tab w:val="left" w:pos="540"/>
          <w:tab w:val="left" w:pos="900"/>
        </w:tabs>
        <w:jc w:val="both"/>
        <w:rPr>
          <w:rFonts w:eastAsia="MS Mincho"/>
          <w:szCs w:val="20"/>
        </w:rPr>
      </w:pPr>
      <w:r w:rsidRPr="00ED3C11">
        <w:rPr>
          <w:rFonts w:eastAsia="MS Mincho"/>
          <w:szCs w:val="20"/>
        </w:rPr>
        <w:t>- в случае, указанном в п. 4.3.12. Договора в сумме месячного</w:t>
      </w:r>
      <w:r w:rsidRPr="009170C0">
        <w:rPr>
          <w:rFonts w:eastAsia="MS Mincho"/>
          <w:szCs w:val="20"/>
        </w:rPr>
        <w:t xml:space="preserve"> размера платы по Договору. </w:t>
      </w:r>
    </w:p>
    <w:p w:rsidR="007844C9" w:rsidRPr="009170C0" w:rsidRDefault="00ED3C11" w:rsidP="007844C9">
      <w:pPr>
        <w:tabs>
          <w:tab w:val="left" w:pos="426"/>
        </w:tabs>
        <w:jc w:val="both"/>
        <w:rPr>
          <w:szCs w:val="20"/>
        </w:rPr>
      </w:pPr>
      <w:r>
        <w:rPr>
          <w:rFonts w:eastAsia="MS Mincho"/>
          <w:szCs w:val="20"/>
        </w:rPr>
        <w:t>5</w:t>
      </w:r>
      <w:r w:rsidR="007844C9" w:rsidRPr="009170C0">
        <w:rPr>
          <w:rFonts w:eastAsia="MS Mincho"/>
          <w:szCs w:val="20"/>
        </w:rPr>
        <w:t>.4.</w:t>
      </w:r>
      <w:r w:rsidR="007844C9" w:rsidRPr="009170C0">
        <w:rPr>
          <w:rFonts w:eastAsia="MS Mincho"/>
          <w:szCs w:val="20"/>
        </w:rPr>
        <w:tab/>
      </w:r>
      <w:r w:rsidR="007844C9" w:rsidRPr="009170C0">
        <w:rPr>
          <w:szCs w:val="20"/>
        </w:rPr>
        <w:t>Оплата неустойки и убытков не освобождает Стороны от исполнения обязательств по Договору.</w:t>
      </w:r>
    </w:p>
    <w:p w:rsidR="007844C9" w:rsidRPr="009170C0" w:rsidRDefault="00ED3C11" w:rsidP="007844C9">
      <w:pPr>
        <w:tabs>
          <w:tab w:val="left" w:pos="426"/>
        </w:tabs>
        <w:jc w:val="both"/>
        <w:rPr>
          <w:szCs w:val="20"/>
        </w:rPr>
      </w:pPr>
      <w:r>
        <w:rPr>
          <w:szCs w:val="20"/>
        </w:rPr>
        <w:t>5</w:t>
      </w:r>
      <w:r w:rsidR="007844C9" w:rsidRPr="009170C0">
        <w:rPr>
          <w:szCs w:val="20"/>
        </w:rPr>
        <w:t>.5.</w:t>
      </w:r>
      <w:r w:rsidR="007844C9" w:rsidRPr="009170C0">
        <w:rPr>
          <w:szCs w:val="20"/>
        </w:rPr>
        <w:tab/>
        <w:t>Собственник не несёт ответственность за качество услуг, предоставляемых Пользователем в связи с размещением Имущества третьим лицам.</w:t>
      </w:r>
    </w:p>
    <w:p w:rsidR="007844C9" w:rsidRPr="00ED3C11" w:rsidRDefault="00ED3C11" w:rsidP="007844C9">
      <w:pPr>
        <w:tabs>
          <w:tab w:val="left" w:pos="426"/>
        </w:tabs>
        <w:jc w:val="both"/>
        <w:rPr>
          <w:szCs w:val="20"/>
        </w:rPr>
      </w:pPr>
      <w:r>
        <w:rPr>
          <w:szCs w:val="20"/>
        </w:rPr>
        <w:t>5</w:t>
      </w:r>
      <w:r w:rsidR="007844C9" w:rsidRPr="009170C0">
        <w:rPr>
          <w:szCs w:val="20"/>
        </w:rPr>
        <w:t>.6.</w:t>
      </w:r>
      <w:r w:rsidR="007844C9" w:rsidRPr="009170C0">
        <w:rPr>
          <w:szCs w:val="20"/>
        </w:rPr>
        <w:tab/>
        <w:t xml:space="preserve">Собственник не несёт ответственность за сохранность Имущества Пользователя, а также за его техническое состояние, в том числе в случаях, указанных в </w:t>
      </w:r>
      <w:r w:rsidR="007844C9" w:rsidRPr="00ED3C11">
        <w:rPr>
          <w:szCs w:val="20"/>
        </w:rPr>
        <w:t xml:space="preserve">п. 4.2.7. Договора. </w:t>
      </w:r>
    </w:p>
    <w:p w:rsidR="007844C9" w:rsidRPr="009170C0" w:rsidRDefault="00ED3C11" w:rsidP="007844C9">
      <w:pPr>
        <w:tabs>
          <w:tab w:val="left" w:pos="426"/>
        </w:tabs>
        <w:jc w:val="both"/>
        <w:rPr>
          <w:szCs w:val="20"/>
        </w:rPr>
      </w:pPr>
      <w:r>
        <w:rPr>
          <w:szCs w:val="20"/>
        </w:rPr>
        <w:t>5</w:t>
      </w:r>
      <w:r w:rsidR="007844C9" w:rsidRPr="00ED3C11">
        <w:rPr>
          <w:szCs w:val="20"/>
        </w:rPr>
        <w:t>.7.</w:t>
      </w:r>
      <w:r w:rsidR="007844C9" w:rsidRPr="00ED3C11">
        <w:rPr>
          <w:szCs w:val="20"/>
        </w:rPr>
        <w:tab/>
        <w:t>Пользователь несёт ответственность за вред, причиненный Собственнику и третьим</w:t>
      </w:r>
      <w:r w:rsidR="007844C9" w:rsidRPr="009170C0">
        <w:rPr>
          <w:szCs w:val="20"/>
        </w:rPr>
        <w:t xml:space="preserve"> лицам в результате эксплуатации размещённого Имущества.</w:t>
      </w:r>
    </w:p>
    <w:p w:rsidR="007844C9" w:rsidRPr="009170C0" w:rsidRDefault="00ED3C11" w:rsidP="007844C9">
      <w:pPr>
        <w:tabs>
          <w:tab w:val="left" w:pos="426"/>
        </w:tabs>
        <w:jc w:val="both"/>
        <w:rPr>
          <w:szCs w:val="20"/>
        </w:rPr>
      </w:pPr>
      <w:r>
        <w:rPr>
          <w:szCs w:val="20"/>
        </w:rPr>
        <w:t>5</w:t>
      </w:r>
      <w:r w:rsidR="007844C9" w:rsidRPr="009170C0">
        <w:rPr>
          <w:szCs w:val="20"/>
        </w:rPr>
        <w:t>.8.</w:t>
      </w:r>
      <w:r w:rsidR="007844C9" w:rsidRPr="009170C0">
        <w:rPr>
          <w:szCs w:val="20"/>
        </w:rPr>
        <w:tab/>
        <w:t xml:space="preserve">Каждая из Сторон несёт ответственность перед другой Стороной за достоверность и полноту своих реквизитов, указанных в </w:t>
      </w:r>
      <w:r w:rsidR="007844C9" w:rsidRPr="000702F7">
        <w:rPr>
          <w:szCs w:val="20"/>
        </w:rPr>
        <w:t xml:space="preserve">разделе </w:t>
      </w:r>
      <w:r w:rsidR="00D1554D" w:rsidRPr="000702F7">
        <w:rPr>
          <w:szCs w:val="20"/>
        </w:rPr>
        <w:t>1</w:t>
      </w:r>
      <w:r w:rsidR="00241B1C" w:rsidRPr="000702F7">
        <w:rPr>
          <w:szCs w:val="20"/>
        </w:rPr>
        <w:t>3</w:t>
      </w:r>
      <w:r w:rsidR="007844C9" w:rsidRPr="000702F7">
        <w:rPr>
          <w:szCs w:val="20"/>
        </w:rPr>
        <w:t xml:space="preserve"> «</w:t>
      </w:r>
      <w:r w:rsidR="007844C9" w:rsidRPr="009170C0">
        <w:rPr>
          <w:szCs w:val="20"/>
        </w:rPr>
        <w:t xml:space="preserve">Реквизиты и подписи уполномоченных лиц Сторон» и впоследствии сообщенных ею другой Стороне. В случае изменения указанных реквизитов одной из Сторон, в том числе ее местонахождения, почтового адреса или банковских реквизитов, эта Сторона обязана направить другой Стороне уведомление об их изменении с указанием новых реквизитов и даты их изменения в срок, позволяющий другой Стороне исполнить свои обязательства по Договору. </w:t>
      </w:r>
    </w:p>
    <w:p w:rsidR="007844C9" w:rsidRPr="002250CC" w:rsidRDefault="00ED3C11" w:rsidP="007844C9">
      <w:pPr>
        <w:tabs>
          <w:tab w:val="left" w:pos="426"/>
        </w:tabs>
        <w:jc w:val="both"/>
        <w:rPr>
          <w:szCs w:val="20"/>
        </w:rPr>
      </w:pPr>
      <w:r>
        <w:rPr>
          <w:szCs w:val="20"/>
        </w:rPr>
        <w:t>5</w:t>
      </w:r>
      <w:r w:rsidR="007844C9" w:rsidRPr="009170C0">
        <w:rPr>
          <w:szCs w:val="20"/>
        </w:rPr>
        <w:t>.9.</w:t>
      </w:r>
      <w:r w:rsidR="007844C9" w:rsidRPr="009170C0">
        <w:rPr>
          <w:szCs w:val="20"/>
        </w:rPr>
        <w:tab/>
      </w:r>
      <w:r w:rsidR="007844C9" w:rsidRPr="002250CC">
        <w:rPr>
          <w:szCs w:val="20"/>
        </w:rPr>
        <w:t xml:space="preserve"> Если Пользователь нарушит гарантии (любую одну, несколько или все вместе), указанные в п. 4.3.1</w:t>
      </w:r>
      <w:r w:rsidRPr="002250CC">
        <w:rPr>
          <w:szCs w:val="20"/>
        </w:rPr>
        <w:t>6</w:t>
      </w:r>
      <w:r w:rsidR="007844C9" w:rsidRPr="002250CC">
        <w:rPr>
          <w:szCs w:val="20"/>
        </w:rPr>
        <w:t>. настоящего Договора, и это повлечет:</w:t>
      </w:r>
    </w:p>
    <w:p w:rsidR="007844C9" w:rsidRPr="002250CC" w:rsidRDefault="007844C9" w:rsidP="002C00A7">
      <w:pPr>
        <w:tabs>
          <w:tab w:val="left" w:pos="426"/>
        </w:tabs>
        <w:ind w:firstLine="567"/>
        <w:jc w:val="both"/>
        <w:rPr>
          <w:szCs w:val="20"/>
        </w:rPr>
      </w:pPr>
      <w:r w:rsidRPr="002250CC">
        <w:rPr>
          <w:szCs w:val="20"/>
        </w:rPr>
        <w:t>- предъявление налоговыми органами требований к Собственнику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:rsidR="007844C9" w:rsidRPr="002250CC" w:rsidRDefault="007844C9" w:rsidP="00F837C3">
      <w:pPr>
        <w:tabs>
          <w:tab w:val="left" w:pos="426"/>
        </w:tabs>
        <w:ind w:firstLine="567"/>
        <w:jc w:val="both"/>
        <w:rPr>
          <w:szCs w:val="20"/>
        </w:rPr>
      </w:pPr>
      <w:r w:rsidRPr="002250CC">
        <w:rPr>
          <w:szCs w:val="20"/>
        </w:rPr>
        <w:t>- предъявление третьими лицами, купившими у Собственника товары (работы, услуги), имущественные права, являющиеся предметом настоящего Договора, требований к Собственнику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</w:t>
      </w:r>
      <w:r w:rsidR="00A0147B" w:rsidRPr="002250CC">
        <w:rPr>
          <w:szCs w:val="20"/>
        </w:rPr>
        <w:t xml:space="preserve"> </w:t>
      </w:r>
      <w:r w:rsidRPr="002250CC">
        <w:rPr>
          <w:szCs w:val="20"/>
        </w:rPr>
        <w:t xml:space="preserve">то Пользователь обязуется возместить Собственнику убытки, который последний понес вследствие таких нарушений. </w:t>
      </w:r>
    </w:p>
    <w:p w:rsidR="007844C9" w:rsidRPr="002250CC" w:rsidRDefault="00ED3C11" w:rsidP="007844C9">
      <w:pPr>
        <w:tabs>
          <w:tab w:val="left" w:pos="426"/>
        </w:tabs>
        <w:spacing w:after="240"/>
        <w:jc w:val="both"/>
        <w:rPr>
          <w:szCs w:val="20"/>
        </w:rPr>
      </w:pPr>
      <w:r w:rsidRPr="002250CC">
        <w:rPr>
          <w:szCs w:val="20"/>
        </w:rPr>
        <w:t>5</w:t>
      </w:r>
      <w:r w:rsidR="007844C9" w:rsidRPr="002250CC">
        <w:rPr>
          <w:szCs w:val="20"/>
        </w:rPr>
        <w:t xml:space="preserve">.10. Пользователь в соответствии со ст. 406.1 Гражданского кодекса Российской Федерации возмещает Собственнику все убытки последнего, возникшие в случаях, указанных в п. </w:t>
      </w:r>
      <w:r w:rsidRPr="002250CC">
        <w:rPr>
          <w:szCs w:val="20"/>
        </w:rPr>
        <w:t>5</w:t>
      </w:r>
      <w:r w:rsidR="007844C9" w:rsidRPr="002250CC">
        <w:rPr>
          <w:szCs w:val="20"/>
        </w:rPr>
        <w:t>.9.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Пользователя возместить имущественные потери.</w:t>
      </w:r>
      <w:r w:rsidR="00FD6E9C" w:rsidRPr="002250CC">
        <w:rPr>
          <w:szCs w:val="20"/>
        </w:rPr>
        <w:t xml:space="preserve"> </w:t>
      </w:r>
    </w:p>
    <w:p w:rsidR="007844C9" w:rsidRDefault="00CB2973" w:rsidP="007844C9">
      <w:pPr>
        <w:tabs>
          <w:tab w:val="left" w:pos="426"/>
        </w:tabs>
        <w:jc w:val="center"/>
        <w:rPr>
          <w:b/>
          <w:szCs w:val="20"/>
        </w:rPr>
      </w:pPr>
      <w:r>
        <w:rPr>
          <w:b/>
          <w:szCs w:val="20"/>
        </w:rPr>
        <w:t>6</w:t>
      </w:r>
      <w:r w:rsidR="007844C9" w:rsidRPr="009170C0">
        <w:rPr>
          <w:b/>
          <w:szCs w:val="20"/>
        </w:rPr>
        <w:t>. Обстоятельства непреодолимой силы</w:t>
      </w:r>
    </w:p>
    <w:p w:rsidR="00EE747F" w:rsidRPr="009170C0" w:rsidRDefault="00EE747F" w:rsidP="007844C9">
      <w:pPr>
        <w:tabs>
          <w:tab w:val="left" w:pos="426"/>
        </w:tabs>
        <w:jc w:val="center"/>
        <w:rPr>
          <w:b/>
          <w:szCs w:val="20"/>
        </w:rPr>
      </w:pPr>
    </w:p>
    <w:p w:rsidR="007844C9" w:rsidRPr="009170C0" w:rsidRDefault="00CB2973" w:rsidP="007844C9">
      <w:pPr>
        <w:jc w:val="both"/>
        <w:rPr>
          <w:spacing w:val="-4"/>
        </w:rPr>
      </w:pPr>
      <w:r>
        <w:rPr>
          <w:spacing w:val="-4"/>
        </w:rPr>
        <w:t>6</w:t>
      </w:r>
      <w:r w:rsidR="007844C9" w:rsidRPr="009170C0">
        <w:rPr>
          <w:spacing w:val="-4"/>
        </w:rPr>
        <w:t>.1. </w:t>
      </w:r>
      <w:r w:rsidR="007844C9" w:rsidRPr="009170C0">
        <w:t>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:rsidR="007844C9" w:rsidRPr="009170C0" w:rsidRDefault="007844C9" w:rsidP="002C00A7">
      <w:pPr>
        <w:ind w:firstLine="708"/>
        <w:jc w:val="both"/>
      </w:pPr>
      <w:r w:rsidRPr="009170C0">
        <w:t xml:space="preserve"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</w:t>
      </w:r>
      <w:r w:rsidRPr="00573DC5">
        <w:t>от</w:t>
      </w:r>
      <w:r w:rsidRPr="00573DC5">
        <w:rPr>
          <w:color w:val="FF0000"/>
        </w:rPr>
        <w:t xml:space="preserve"> </w:t>
      </w:r>
      <w:r w:rsidR="00573DC5" w:rsidRPr="00573DC5">
        <w:t>компетентных органов государственной власти или иных уполномоченных организаций</w:t>
      </w:r>
      <w:r w:rsidRPr="009170C0">
        <w:t xml:space="preserve">. </w:t>
      </w:r>
      <w:r w:rsidRPr="009170C0">
        <w:rPr>
          <w:spacing w:val="-4"/>
        </w:rPr>
        <w:t>Извещение должно содержать данные о наступлении и о характере (виде) обстоятельств непреодолимой силы</w:t>
      </w:r>
      <w:r w:rsidRPr="009170C0">
        <w:t xml:space="preserve">, а </w:t>
      </w:r>
      <w:r w:rsidRPr="009170C0">
        <w:lastRenderedPageBreak/>
        <w:t>также, по возможности, оценку их влияния на исполнение Стороной своих обязательств по Договору и на срок исполнения обязательств.</w:t>
      </w:r>
    </w:p>
    <w:p w:rsidR="007844C9" w:rsidRPr="009170C0" w:rsidRDefault="007844C9" w:rsidP="002C00A7">
      <w:pPr>
        <w:ind w:firstLine="708"/>
        <w:jc w:val="both"/>
      </w:pPr>
      <w:r w:rsidRPr="009170C0"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:rsidR="007844C9" w:rsidRPr="009170C0" w:rsidRDefault="00CB2973" w:rsidP="007844C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6</w:t>
      </w:r>
      <w:r w:rsidR="007844C9" w:rsidRPr="009170C0">
        <w:t xml:space="preserve">.2. В случаях, </w:t>
      </w:r>
      <w:r w:rsidR="007844C9" w:rsidRPr="000702F7">
        <w:t xml:space="preserve">предусмотренных в пункте </w:t>
      </w:r>
      <w:r w:rsidRPr="000702F7">
        <w:t>6</w:t>
      </w:r>
      <w:r w:rsidR="007844C9" w:rsidRPr="000702F7">
        <w:t>.1.  настоящего Договора</w:t>
      </w:r>
      <w:r w:rsidR="007844C9" w:rsidRPr="009170C0">
        <w:t>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:rsidR="007844C9" w:rsidRPr="009170C0" w:rsidRDefault="00CB2973" w:rsidP="007844C9">
      <w:pPr>
        <w:jc w:val="both"/>
        <w:rPr>
          <w:spacing w:val="-4"/>
        </w:rPr>
      </w:pPr>
      <w:r>
        <w:t>6</w:t>
      </w:r>
      <w:r w:rsidR="007844C9" w:rsidRPr="009170C0">
        <w:t>.3. </w:t>
      </w:r>
      <w:r w:rsidR="007844C9" w:rsidRPr="009170C0">
        <w:rPr>
          <w:spacing w:val="-4"/>
        </w:rPr>
        <w:t>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:rsidR="007844C9" w:rsidRPr="009170C0" w:rsidRDefault="007844C9" w:rsidP="002C00A7">
      <w:pPr>
        <w:spacing w:after="240"/>
        <w:ind w:firstLine="708"/>
        <w:jc w:val="both"/>
        <w:rPr>
          <w:spacing w:val="-4"/>
        </w:rPr>
      </w:pPr>
      <w:r w:rsidRPr="009170C0">
        <w:rPr>
          <w:spacing w:val="-4"/>
        </w:rPr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:rsidR="007844C9" w:rsidRDefault="00573DC5" w:rsidP="007844C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573DC5">
        <w:rPr>
          <w:b/>
          <w:szCs w:val="20"/>
        </w:rPr>
        <w:t>7</w:t>
      </w:r>
      <w:r w:rsidR="007844C9" w:rsidRPr="00573DC5">
        <w:rPr>
          <w:b/>
          <w:szCs w:val="20"/>
        </w:rPr>
        <w:t>. Конфиденциальность</w:t>
      </w:r>
    </w:p>
    <w:p w:rsidR="00EE747F" w:rsidRPr="00573DC5" w:rsidRDefault="00EE747F" w:rsidP="007844C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573DC5" w:rsidRPr="00573DC5" w:rsidRDefault="00573DC5" w:rsidP="00920CDB">
      <w:pPr>
        <w:pStyle w:val="Bodytext20"/>
        <w:shd w:val="clear" w:color="auto" w:fill="auto"/>
        <w:tabs>
          <w:tab w:val="left" w:pos="1415"/>
        </w:tabs>
        <w:spacing w:before="0" w:after="0" w:line="240" w:lineRule="auto"/>
        <w:ind w:firstLine="0"/>
        <w:rPr>
          <w:sz w:val="24"/>
          <w:szCs w:val="24"/>
        </w:rPr>
      </w:pPr>
      <w:r w:rsidRPr="00573DC5">
        <w:rPr>
          <w:spacing w:val="-4"/>
          <w:sz w:val="24"/>
          <w:szCs w:val="24"/>
        </w:rPr>
        <w:t>7</w:t>
      </w:r>
      <w:r w:rsidR="007844C9" w:rsidRPr="00573DC5">
        <w:rPr>
          <w:spacing w:val="-4"/>
          <w:sz w:val="24"/>
          <w:szCs w:val="24"/>
        </w:rPr>
        <w:t>.1. </w:t>
      </w:r>
      <w:r w:rsidRPr="00573DC5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деятельности Сторон</w:t>
      </w:r>
      <w:r w:rsidRPr="00573DC5">
        <w:rPr>
          <w:sz w:val="24"/>
          <w:szCs w:val="24"/>
        </w:rPr>
        <w:t>, полученные ими при заключении, изменении (дополнении), исполнении и расторжении договора, а также сведения, вытекающие из содержания договора не подлежат разглашению третьим лицам (кроме как в случаях, предусмотренных действующим законодательством или по соглашению сторон) в течение срока действия договора и в течение трёх лет после его окончания.</w:t>
      </w:r>
    </w:p>
    <w:p w:rsidR="007844C9" w:rsidRPr="00013D15" w:rsidRDefault="007844C9" w:rsidP="00573DC5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MS Mincho"/>
          <w:b/>
          <w:color w:val="FF0000"/>
          <w:szCs w:val="20"/>
        </w:rPr>
      </w:pPr>
    </w:p>
    <w:p w:rsidR="007844C9" w:rsidRDefault="00573DC5" w:rsidP="007844C9">
      <w:pPr>
        <w:jc w:val="center"/>
        <w:rPr>
          <w:rFonts w:eastAsia="MS Mincho"/>
          <w:b/>
          <w:szCs w:val="20"/>
        </w:rPr>
      </w:pPr>
      <w:r>
        <w:rPr>
          <w:rFonts w:eastAsia="MS Mincho"/>
          <w:b/>
          <w:szCs w:val="20"/>
        </w:rPr>
        <w:t>8</w:t>
      </w:r>
      <w:r w:rsidR="007844C9" w:rsidRPr="009170C0">
        <w:rPr>
          <w:rFonts w:eastAsia="MS Mincho"/>
          <w:b/>
          <w:szCs w:val="20"/>
        </w:rPr>
        <w:t xml:space="preserve">. </w:t>
      </w:r>
      <w:r w:rsidR="00D00164" w:rsidRPr="009170C0">
        <w:rPr>
          <w:rFonts w:eastAsia="MS Mincho"/>
          <w:b/>
          <w:szCs w:val="20"/>
        </w:rPr>
        <w:t>Порядок р</w:t>
      </w:r>
      <w:r w:rsidR="007844C9" w:rsidRPr="009170C0">
        <w:rPr>
          <w:rFonts w:eastAsia="MS Mincho"/>
          <w:b/>
          <w:szCs w:val="20"/>
        </w:rPr>
        <w:t>азрешени</w:t>
      </w:r>
      <w:r w:rsidR="00D00164" w:rsidRPr="009170C0">
        <w:rPr>
          <w:rFonts w:eastAsia="MS Mincho"/>
          <w:b/>
          <w:szCs w:val="20"/>
        </w:rPr>
        <w:t>я</w:t>
      </w:r>
      <w:r w:rsidR="007844C9" w:rsidRPr="009170C0">
        <w:rPr>
          <w:rFonts w:eastAsia="MS Mincho"/>
          <w:b/>
          <w:szCs w:val="20"/>
        </w:rPr>
        <w:t xml:space="preserve"> споров</w:t>
      </w:r>
    </w:p>
    <w:p w:rsidR="00EE747F" w:rsidRPr="009170C0" w:rsidRDefault="00EE747F" w:rsidP="007844C9">
      <w:pPr>
        <w:jc w:val="center"/>
        <w:rPr>
          <w:rFonts w:eastAsia="MS Mincho"/>
          <w:b/>
          <w:szCs w:val="20"/>
        </w:rPr>
      </w:pPr>
    </w:p>
    <w:p w:rsidR="003315E3" w:rsidRPr="00013D15" w:rsidRDefault="00573DC5" w:rsidP="00573DC5">
      <w:pPr>
        <w:jc w:val="both"/>
        <w:rPr>
          <w:bCs/>
          <w:color w:val="FF0000"/>
        </w:rPr>
      </w:pPr>
      <w:r>
        <w:t>8</w:t>
      </w:r>
      <w:r w:rsidR="007844C9" w:rsidRPr="009170C0">
        <w:t>.1. </w:t>
      </w:r>
      <w:r w:rsidR="007844C9" w:rsidRPr="009170C0">
        <w:rPr>
          <w:bCs/>
        </w:rPr>
        <w:t xml:space="preserve"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</w:t>
      </w:r>
      <w:r w:rsidR="007844C9" w:rsidRPr="009170C0">
        <w:rPr>
          <w:bCs/>
        </w:rPr>
        <w:br/>
        <w:t xml:space="preserve">в Арбитражном суде </w:t>
      </w:r>
      <w:r w:rsidR="00046065" w:rsidRPr="009170C0">
        <w:rPr>
          <w:bCs/>
        </w:rPr>
        <w:t>Самарской</w:t>
      </w:r>
      <w:r w:rsidR="007844C9" w:rsidRPr="009170C0">
        <w:rPr>
          <w:bCs/>
        </w:rPr>
        <w:t xml:space="preserve"> области </w:t>
      </w:r>
      <w:r>
        <w:rPr>
          <w:bCs/>
        </w:rPr>
        <w:t>по установленной подсудности.</w:t>
      </w:r>
    </w:p>
    <w:p w:rsidR="007844C9" w:rsidRPr="009170C0" w:rsidRDefault="00573DC5" w:rsidP="007844C9">
      <w:pPr>
        <w:jc w:val="both"/>
        <w:rPr>
          <w:rFonts w:eastAsia="Calibri"/>
        </w:rPr>
      </w:pPr>
      <w:r>
        <w:t>8</w:t>
      </w:r>
      <w:r w:rsidR="007844C9" w:rsidRPr="009170C0">
        <w:t xml:space="preserve">.2. Досудебный порядок урегулирования спора является обязательным. Срок ответа на претензию – </w:t>
      </w:r>
      <w:r>
        <w:t>1</w:t>
      </w:r>
      <w:r w:rsidR="007844C9" w:rsidRPr="009170C0">
        <w:t>5 (пять) календарных дней со дня ее получения.</w:t>
      </w:r>
      <w:r>
        <w:t xml:space="preserve"> </w:t>
      </w:r>
      <w:r w:rsidR="007844C9" w:rsidRPr="009170C0">
        <w:rPr>
          <w:rFonts w:eastAsia="Calibri"/>
        </w:rPr>
        <w:t>Спор по имущественным требованиям</w:t>
      </w:r>
      <w:r>
        <w:rPr>
          <w:rFonts w:eastAsia="Calibri"/>
        </w:rPr>
        <w:t xml:space="preserve"> </w:t>
      </w:r>
      <w:r w:rsidR="007844C9" w:rsidRPr="009170C0">
        <w:rPr>
          <w:spacing w:val="-2"/>
        </w:rPr>
        <w:t>Собственника</w:t>
      </w:r>
      <w:r>
        <w:rPr>
          <w:spacing w:val="-2"/>
        </w:rPr>
        <w:t xml:space="preserve"> </w:t>
      </w:r>
      <w:r w:rsidR="007844C9" w:rsidRPr="009170C0">
        <w:rPr>
          <w:rFonts w:eastAsia="Calibri"/>
        </w:rPr>
        <w:t xml:space="preserve">может быть передан на разрешение суда по истечении 15 (пятнадцати) календарных дней с момента направления </w:t>
      </w:r>
      <w:r w:rsidR="007844C9" w:rsidRPr="009170C0">
        <w:rPr>
          <w:spacing w:val="-2"/>
        </w:rPr>
        <w:t xml:space="preserve">Собственником </w:t>
      </w:r>
      <w:r w:rsidR="007844C9" w:rsidRPr="009170C0">
        <w:rPr>
          <w:rFonts w:eastAsia="Calibri"/>
        </w:rPr>
        <w:t>претензии (требования) Пользователю.</w:t>
      </w:r>
    </w:p>
    <w:p w:rsidR="007844C9" w:rsidRPr="009170C0" w:rsidRDefault="007844C9" w:rsidP="007844C9">
      <w:pPr>
        <w:jc w:val="center"/>
        <w:rPr>
          <w:rFonts w:eastAsia="MS Mincho"/>
          <w:b/>
          <w:szCs w:val="20"/>
        </w:rPr>
      </w:pPr>
    </w:p>
    <w:p w:rsidR="007844C9" w:rsidRDefault="00241B1C" w:rsidP="007844C9">
      <w:pPr>
        <w:jc w:val="center"/>
        <w:rPr>
          <w:rFonts w:eastAsia="MS Mincho"/>
          <w:b/>
          <w:szCs w:val="20"/>
        </w:rPr>
      </w:pPr>
      <w:r>
        <w:rPr>
          <w:rFonts w:eastAsia="MS Mincho"/>
          <w:b/>
          <w:szCs w:val="20"/>
        </w:rPr>
        <w:t>9</w:t>
      </w:r>
      <w:r w:rsidR="007844C9" w:rsidRPr="009170C0">
        <w:rPr>
          <w:rFonts w:eastAsia="MS Mincho"/>
          <w:b/>
          <w:szCs w:val="20"/>
        </w:rPr>
        <w:t xml:space="preserve">. Изменение и расторжение </w:t>
      </w:r>
      <w:r w:rsidR="00D00164" w:rsidRPr="009170C0">
        <w:rPr>
          <w:rFonts w:eastAsia="MS Mincho"/>
          <w:b/>
          <w:szCs w:val="20"/>
        </w:rPr>
        <w:t>д</w:t>
      </w:r>
      <w:r w:rsidR="007844C9" w:rsidRPr="009170C0">
        <w:rPr>
          <w:rFonts w:eastAsia="MS Mincho"/>
          <w:b/>
          <w:szCs w:val="20"/>
        </w:rPr>
        <w:t>оговора</w:t>
      </w:r>
    </w:p>
    <w:p w:rsidR="00EE747F" w:rsidRPr="009170C0" w:rsidRDefault="00EE747F" w:rsidP="007844C9">
      <w:pPr>
        <w:jc w:val="center"/>
        <w:rPr>
          <w:rFonts w:eastAsia="MS Mincho"/>
          <w:b/>
          <w:szCs w:val="20"/>
        </w:rPr>
      </w:pPr>
    </w:p>
    <w:p w:rsidR="007844C9" w:rsidRPr="009170C0" w:rsidRDefault="00241B1C" w:rsidP="007844C9">
      <w:pPr>
        <w:tabs>
          <w:tab w:val="left" w:pos="426"/>
        </w:tabs>
        <w:jc w:val="both"/>
        <w:rPr>
          <w:szCs w:val="20"/>
        </w:rPr>
      </w:pPr>
      <w:r>
        <w:rPr>
          <w:spacing w:val="5"/>
          <w:szCs w:val="20"/>
        </w:rPr>
        <w:t>9</w:t>
      </w:r>
      <w:r w:rsidR="007844C9" w:rsidRPr="009170C0">
        <w:rPr>
          <w:spacing w:val="5"/>
          <w:szCs w:val="20"/>
        </w:rPr>
        <w:t>.1.</w:t>
      </w:r>
      <w:r w:rsidR="007844C9" w:rsidRPr="009170C0">
        <w:rPr>
          <w:spacing w:val="5"/>
          <w:szCs w:val="20"/>
        </w:rPr>
        <w:tab/>
        <w:t>Все изменения, а также расторжение Договора возможны по основаниям и в</w:t>
      </w:r>
      <w:r w:rsidR="007844C9" w:rsidRPr="009170C0">
        <w:rPr>
          <w:spacing w:val="5"/>
          <w:szCs w:val="20"/>
        </w:rPr>
        <w:br/>
        <w:t>порядке, которые предусмотрены действующим законодательством Российской Федерации и Договором.</w:t>
      </w:r>
    </w:p>
    <w:p w:rsidR="007844C9" w:rsidRPr="009170C0" w:rsidRDefault="00241B1C" w:rsidP="007844C9">
      <w:pPr>
        <w:tabs>
          <w:tab w:val="left" w:pos="426"/>
        </w:tabs>
        <w:jc w:val="both"/>
        <w:rPr>
          <w:szCs w:val="20"/>
        </w:rPr>
      </w:pPr>
      <w:r>
        <w:rPr>
          <w:szCs w:val="20"/>
        </w:rPr>
        <w:t>9</w:t>
      </w:r>
      <w:r w:rsidR="007844C9" w:rsidRPr="009170C0">
        <w:rPr>
          <w:szCs w:val="20"/>
        </w:rPr>
        <w:t>.2.</w:t>
      </w:r>
      <w:r w:rsidR="007844C9" w:rsidRPr="009170C0">
        <w:rPr>
          <w:szCs w:val="20"/>
        </w:rPr>
        <w:tab/>
      </w:r>
      <w:r w:rsidR="007844C9" w:rsidRPr="009170C0">
        <w:rPr>
          <w:rFonts w:eastAsia="MS Mincho"/>
          <w:szCs w:val="20"/>
        </w:rPr>
        <w:t>Все</w:t>
      </w:r>
      <w:r w:rsidR="007844C9" w:rsidRPr="009170C0">
        <w:rPr>
          <w:szCs w:val="20"/>
        </w:rPr>
        <w:t xml:space="preserve"> изменения и дополнения к Договору действительны, если они совершены в письменной форме и подписаны Сторонами, за исключением случаев, предусмотренных Договором.</w:t>
      </w:r>
    </w:p>
    <w:p w:rsidR="007844C9" w:rsidRPr="009170C0" w:rsidRDefault="00241B1C" w:rsidP="007844C9">
      <w:pPr>
        <w:tabs>
          <w:tab w:val="left" w:pos="426"/>
        </w:tabs>
        <w:jc w:val="both"/>
        <w:rPr>
          <w:szCs w:val="20"/>
        </w:rPr>
      </w:pPr>
      <w:r>
        <w:rPr>
          <w:szCs w:val="20"/>
        </w:rPr>
        <w:t>9</w:t>
      </w:r>
      <w:r w:rsidR="007844C9" w:rsidRPr="009170C0">
        <w:rPr>
          <w:szCs w:val="20"/>
        </w:rPr>
        <w:t>.3.</w:t>
      </w:r>
      <w:r w:rsidR="007844C9" w:rsidRPr="009170C0">
        <w:rPr>
          <w:szCs w:val="20"/>
        </w:rPr>
        <w:tab/>
        <w:t xml:space="preserve">Расторжение Договора оформляется подписанием Сторонами соответствующего соглашения и акта приёма-передачи (возврата) мест для размещения. </w:t>
      </w:r>
    </w:p>
    <w:p w:rsidR="007844C9" w:rsidRPr="009170C0" w:rsidRDefault="00241B1C" w:rsidP="007844C9">
      <w:pPr>
        <w:tabs>
          <w:tab w:val="left" w:pos="426"/>
        </w:tabs>
        <w:jc w:val="both"/>
        <w:rPr>
          <w:szCs w:val="20"/>
        </w:rPr>
      </w:pPr>
      <w:r>
        <w:rPr>
          <w:szCs w:val="20"/>
        </w:rPr>
        <w:t>9</w:t>
      </w:r>
      <w:r w:rsidR="007844C9" w:rsidRPr="009170C0">
        <w:rPr>
          <w:szCs w:val="20"/>
        </w:rPr>
        <w:t>.4.</w:t>
      </w:r>
      <w:r w:rsidR="007844C9" w:rsidRPr="009170C0">
        <w:rPr>
          <w:szCs w:val="20"/>
        </w:rPr>
        <w:tab/>
      </w:r>
      <w:r w:rsidR="007844C9" w:rsidRPr="009170C0">
        <w:rPr>
          <w:rFonts w:eastAsia="MS Mincho"/>
          <w:szCs w:val="20"/>
        </w:rPr>
        <w:t>Собственник</w:t>
      </w:r>
      <w:r w:rsidR="007844C9" w:rsidRPr="009170C0">
        <w:rPr>
          <w:szCs w:val="20"/>
        </w:rPr>
        <w:t xml:space="preserve"> вправе в любое время в одностороннем (внесудебном) порядке отказаться от исполнения Договора, при условии письменного уведомления Пользователя </w:t>
      </w:r>
      <w:r w:rsidR="007844C9" w:rsidRPr="009170C0">
        <w:rPr>
          <w:szCs w:val="20"/>
        </w:rPr>
        <w:lastRenderedPageBreak/>
        <w:t>не менее чем за</w:t>
      </w:r>
      <w:r w:rsidR="007844C9" w:rsidRPr="00013D15">
        <w:rPr>
          <w:color w:val="FF0000"/>
          <w:szCs w:val="20"/>
        </w:rPr>
        <w:t xml:space="preserve"> </w:t>
      </w:r>
      <w:r w:rsidR="00904AFC" w:rsidRPr="00904AFC">
        <w:rPr>
          <w:szCs w:val="20"/>
        </w:rPr>
        <w:t>30</w:t>
      </w:r>
      <w:r w:rsidR="007844C9" w:rsidRPr="00904AFC">
        <w:rPr>
          <w:szCs w:val="20"/>
        </w:rPr>
        <w:t xml:space="preserve"> (</w:t>
      </w:r>
      <w:r w:rsidR="00904AFC" w:rsidRPr="00904AFC">
        <w:rPr>
          <w:szCs w:val="20"/>
        </w:rPr>
        <w:t>тридцать</w:t>
      </w:r>
      <w:r w:rsidR="007844C9" w:rsidRPr="00904AFC">
        <w:rPr>
          <w:szCs w:val="20"/>
        </w:rPr>
        <w:t>) календарных дней до даты расторжения, в случаях</w:t>
      </w:r>
      <w:r w:rsidR="007844C9" w:rsidRPr="009170C0">
        <w:rPr>
          <w:szCs w:val="20"/>
        </w:rPr>
        <w:t>, когда Пользователь:</w:t>
      </w:r>
    </w:p>
    <w:p w:rsidR="007844C9" w:rsidRPr="009170C0" w:rsidRDefault="00241B1C" w:rsidP="007844C9">
      <w:pPr>
        <w:tabs>
          <w:tab w:val="left" w:pos="567"/>
        </w:tabs>
        <w:jc w:val="both"/>
        <w:rPr>
          <w:szCs w:val="20"/>
        </w:rPr>
      </w:pPr>
      <w:r>
        <w:rPr>
          <w:szCs w:val="20"/>
        </w:rPr>
        <w:t>9</w:t>
      </w:r>
      <w:r w:rsidR="007844C9" w:rsidRPr="009170C0">
        <w:rPr>
          <w:szCs w:val="20"/>
        </w:rPr>
        <w:t>.4.1.</w:t>
      </w:r>
      <w:r w:rsidR="007844C9" w:rsidRPr="009170C0">
        <w:rPr>
          <w:szCs w:val="20"/>
        </w:rPr>
        <w:tab/>
        <w:t>Разместил Имущество, не предусмотренное Договором;</w:t>
      </w:r>
    </w:p>
    <w:p w:rsidR="007844C9" w:rsidRPr="009170C0" w:rsidRDefault="00241B1C" w:rsidP="007844C9">
      <w:pPr>
        <w:tabs>
          <w:tab w:val="left" w:pos="567"/>
        </w:tabs>
        <w:jc w:val="both"/>
        <w:rPr>
          <w:szCs w:val="20"/>
        </w:rPr>
      </w:pPr>
      <w:r>
        <w:rPr>
          <w:szCs w:val="20"/>
        </w:rPr>
        <w:t>9</w:t>
      </w:r>
      <w:r w:rsidR="007844C9" w:rsidRPr="009170C0">
        <w:rPr>
          <w:szCs w:val="20"/>
        </w:rPr>
        <w:t>.4.2.</w:t>
      </w:r>
      <w:r w:rsidR="007844C9" w:rsidRPr="009170C0">
        <w:rPr>
          <w:szCs w:val="20"/>
        </w:rPr>
        <w:tab/>
        <w:t>Разместил Имущество в местах, не предусмотренных Договором;</w:t>
      </w:r>
    </w:p>
    <w:p w:rsidR="007844C9" w:rsidRPr="009170C0" w:rsidRDefault="00241B1C" w:rsidP="007844C9">
      <w:pPr>
        <w:tabs>
          <w:tab w:val="left" w:pos="567"/>
        </w:tabs>
        <w:jc w:val="both"/>
        <w:rPr>
          <w:szCs w:val="20"/>
        </w:rPr>
      </w:pPr>
      <w:r>
        <w:rPr>
          <w:szCs w:val="20"/>
        </w:rPr>
        <w:t>9</w:t>
      </w:r>
      <w:r w:rsidR="007844C9" w:rsidRPr="009170C0">
        <w:rPr>
          <w:szCs w:val="20"/>
        </w:rPr>
        <w:t>.4.3.</w:t>
      </w:r>
      <w:r w:rsidR="007844C9" w:rsidRPr="009170C0">
        <w:rPr>
          <w:szCs w:val="20"/>
        </w:rPr>
        <w:tab/>
        <w:t>Более двух раз подряд по истечении установленного Договором срока платежа не вносит или не полностью вносит плату по Договору;</w:t>
      </w:r>
    </w:p>
    <w:p w:rsidR="007844C9" w:rsidRPr="009170C0" w:rsidRDefault="00241B1C" w:rsidP="007844C9">
      <w:pPr>
        <w:tabs>
          <w:tab w:val="left" w:pos="567"/>
        </w:tabs>
        <w:jc w:val="both"/>
        <w:rPr>
          <w:szCs w:val="20"/>
        </w:rPr>
      </w:pPr>
      <w:r>
        <w:rPr>
          <w:szCs w:val="20"/>
        </w:rPr>
        <w:t>9</w:t>
      </w:r>
      <w:r w:rsidR="007844C9" w:rsidRPr="009170C0">
        <w:rPr>
          <w:szCs w:val="20"/>
        </w:rPr>
        <w:t>.4.4. Неоднократно не исполняет или несвоевременно исполняет обязательства, предусмотренные Договором, создающие риск порчи (угрозу гибели) имущества Собственника либо возникновение иных убытков для Собственника;</w:t>
      </w:r>
    </w:p>
    <w:p w:rsidR="007844C9" w:rsidRPr="009170C0" w:rsidRDefault="00241B1C" w:rsidP="007844C9">
      <w:pPr>
        <w:tabs>
          <w:tab w:val="left" w:pos="426"/>
        </w:tabs>
        <w:jc w:val="both"/>
        <w:rPr>
          <w:szCs w:val="20"/>
        </w:rPr>
      </w:pPr>
      <w:r w:rsidRPr="00241B1C">
        <w:rPr>
          <w:szCs w:val="20"/>
        </w:rPr>
        <w:t>9</w:t>
      </w:r>
      <w:r w:rsidR="007844C9" w:rsidRPr="00241B1C">
        <w:rPr>
          <w:szCs w:val="20"/>
        </w:rPr>
        <w:t>.5.</w:t>
      </w:r>
      <w:r w:rsidR="007844C9" w:rsidRPr="00241B1C">
        <w:rPr>
          <w:szCs w:val="20"/>
        </w:rPr>
        <w:tab/>
        <w:t>В случае</w:t>
      </w:r>
      <w:r w:rsidR="007844C9" w:rsidRPr="009170C0">
        <w:rPr>
          <w:szCs w:val="20"/>
        </w:rPr>
        <w:t xml:space="preserve"> отказа Собственника от Договора в одностороннем (внесудебном) порядке Договор считается расторгнутым по истечении </w:t>
      </w:r>
      <w:r w:rsidR="00904AFC">
        <w:rPr>
          <w:szCs w:val="20"/>
        </w:rPr>
        <w:t>30</w:t>
      </w:r>
      <w:r w:rsidR="007844C9" w:rsidRPr="009170C0">
        <w:rPr>
          <w:szCs w:val="20"/>
        </w:rPr>
        <w:t xml:space="preserve"> (</w:t>
      </w:r>
      <w:r w:rsidR="00904AFC">
        <w:rPr>
          <w:szCs w:val="20"/>
        </w:rPr>
        <w:t>тридцати</w:t>
      </w:r>
      <w:r w:rsidR="007844C9" w:rsidRPr="009170C0">
        <w:rPr>
          <w:szCs w:val="20"/>
        </w:rPr>
        <w:t>) календарных дней с даты получения Пользователем письменного уведомления Собственника об этом, если иной срок не предусмотрен в уведомлении Собственника.</w:t>
      </w:r>
    </w:p>
    <w:p w:rsidR="007844C9" w:rsidRDefault="00241B1C" w:rsidP="007844C9">
      <w:pPr>
        <w:tabs>
          <w:tab w:val="left" w:pos="426"/>
        </w:tabs>
        <w:jc w:val="both"/>
        <w:rPr>
          <w:szCs w:val="20"/>
        </w:rPr>
      </w:pPr>
      <w:r>
        <w:rPr>
          <w:szCs w:val="20"/>
        </w:rPr>
        <w:t>9</w:t>
      </w:r>
      <w:r w:rsidR="007844C9" w:rsidRPr="009170C0">
        <w:rPr>
          <w:szCs w:val="20"/>
        </w:rPr>
        <w:t>.6.</w:t>
      </w:r>
      <w:r w:rsidR="007844C9" w:rsidRPr="009170C0">
        <w:rPr>
          <w:szCs w:val="20"/>
        </w:rPr>
        <w:tab/>
        <w:t xml:space="preserve">В случае расторжения Договора в порядке, предусмотренном </w:t>
      </w:r>
      <w:r w:rsidR="007844C9" w:rsidRPr="00241B1C">
        <w:rPr>
          <w:szCs w:val="20"/>
        </w:rPr>
        <w:t xml:space="preserve">п. </w:t>
      </w:r>
      <w:r w:rsidRPr="00241B1C">
        <w:rPr>
          <w:szCs w:val="20"/>
        </w:rPr>
        <w:t>9</w:t>
      </w:r>
      <w:r w:rsidR="007844C9" w:rsidRPr="00241B1C">
        <w:rPr>
          <w:szCs w:val="20"/>
        </w:rPr>
        <w:t>.5 Договора</w:t>
      </w:r>
      <w:r w:rsidR="007844C9" w:rsidRPr="009170C0">
        <w:rPr>
          <w:szCs w:val="20"/>
        </w:rPr>
        <w:t>, Пользователь возвращает Собственнику места на опорах ЛЭП по акту приёма-передачи мест для размещения, в срок не позднее 14 (четырнадцатого) календарного дня после получения Пользователем уведомления Собственника, если иной срок возврата мест для размещения не предусмотрен уведомлением Собственника.</w:t>
      </w:r>
    </w:p>
    <w:p w:rsidR="00EE747F" w:rsidRPr="009170C0" w:rsidRDefault="00EE747F" w:rsidP="007844C9">
      <w:pPr>
        <w:tabs>
          <w:tab w:val="left" w:pos="426"/>
        </w:tabs>
        <w:jc w:val="both"/>
        <w:rPr>
          <w:szCs w:val="20"/>
        </w:rPr>
      </w:pPr>
    </w:p>
    <w:p w:rsidR="007844C9" w:rsidRDefault="007844C9" w:rsidP="007844C9">
      <w:pPr>
        <w:tabs>
          <w:tab w:val="left" w:pos="426"/>
        </w:tabs>
        <w:jc w:val="center"/>
        <w:rPr>
          <w:b/>
          <w:szCs w:val="20"/>
        </w:rPr>
      </w:pPr>
      <w:r w:rsidRPr="009170C0">
        <w:rPr>
          <w:b/>
          <w:szCs w:val="20"/>
        </w:rPr>
        <w:t>1</w:t>
      </w:r>
      <w:r w:rsidR="00241B1C">
        <w:rPr>
          <w:b/>
          <w:szCs w:val="20"/>
        </w:rPr>
        <w:t>0</w:t>
      </w:r>
      <w:r w:rsidRPr="009170C0">
        <w:rPr>
          <w:b/>
          <w:szCs w:val="20"/>
        </w:rPr>
        <w:t>. Толкование договора</w:t>
      </w:r>
    </w:p>
    <w:p w:rsidR="00EE747F" w:rsidRPr="009170C0" w:rsidRDefault="00EE747F" w:rsidP="007844C9">
      <w:pPr>
        <w:tabs>
          <w:tab w:val="left" w:pos="426"/>
        </w:tabs>
        <w:jc w:val="center"/>
        <w:rPr>
          <w:b/>
          <w:szCs w:val="20"/>
        </w:rPr>
      </w:pPr>
    </w:p>
    <w:p w:rsidR="007844C9" w:rsidRPr="009170C0" w:rsidRDefault="007844C9" w:rsidP="007844C9">
      <w:pPr>
        <w:widowControl w:val="0"/>
        <w:tabs>
          <w:tab w:val="left" w:pos="900"/>
          <w:tab w:val="left" w:pos="1080"/>
        </w:tabs>
        <w:jc w:val="both"/>
      </w:pPr>
      <w:r w:rsidRPr="009170C0">
        <w:t>1</w:t>
      </w:r>
      <w:r w:rsidR="00241B1C">
        <w:t>0</w:t>
      </w:r>
      <w:r w:rsidRPr="009170C0">
        <w:t>.1. 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:rsidR="007844C9" w:rsidRPr="009170C0" w:rsidRDefault="007844C9" w:rsidP="007844C9">
      <w:pPr>
        <w:widowControl w:val="0"/>
        <w:tabs>
          <w:tab w:val="left" w:pos="900"/>
          <w:tab w:val="left" w:pos="1080"/>
        </w:tabs>
        <w:spacing w:after="240"/>
        <w:jc w:val="both"/>
        <w:rPr>
          <w:rFonts w:eastAsia="MS Mincho"/>
          <w:b/>
          <w:szCs w:val="20"/>
        </w:rPr>
      </w:pPr>
      <w:r w:rsidRPr="009170C0">
        <w:t>1</w:t>
      </w:r>
      <w:r w:rsidR="00241B1C">
        <w:t>0</w:t>
      </w:r>
      <w:r w:rsidRPr="009170C0">
        <w:t>.2. 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:rsidR="007844C9" w:rsidRDefault="007844C9" w:rsidP="007844C9">
      <w:pPr>
        <w:jc w:val="center"/>
        <w:rPr>
          <w:rFonts w:eastAsia="MS Mincho"/>
          <w:b/>
          <w:szCs w:val="20"/>
        </w:rPr>
      </w:pPr>
      <w:r w:rsidRPr="006A1001">
        <w:rPr>
          <w:rFonts w:eastAsia="MS Mincho"/>
          <w:b/>
          <w:szCs w:val="20"/>
        </w:rPr>
        <w:t>1</w:t>
      </w:r>
      <w:r w:rsidR="00241B1C">
        <w:rPr>
          <w:rFonts w:eastAsia="MS Mincho"/>
          <w:b/>
          <w:szCs w:val="20"/>
        </w:rPr>
        <w:t>1</w:t>
      </w:r>
      <w:r w:rsidRPr="006A1001">
        <w:rPr>
          <w:rFonts w:eastAsia="MS Mincho"/>
          <w:b/>
          <w:szCs w:val="20"/>
        </w:rPr>
        <w:t>. Заключительные положения</w:t>
      </w:r>
    </w:p>
    <w:p w:rsidR="00EE747F" w:rsidRPr="006A1001" w:rsidRDefault="00EE747F" w:rsidP="007844C9">
      <w:pPr>
        <w:jc w:val="center"/>
        <w:rPr>
          <w:rFonts w:eastAsia="MS Mincho"/>
          <w:b/>
          <w:szCs w:val="20"/>
        </w:rPr>
      </w:pPr>
    </w:p>
    <w:p w:rsidR="007844C9" w:rsidRPr="006A1001" w:rsidRDefault="007844C9" w:rsidP="007844C9">
      <w:pPr>
        <w:tabs>
          <w:tab w:val="left" w:pos="567"/>
        </w:tabs>
        <w:jc w:val="both"/>
        <w:rPr>
          <w:szCs w:val="20"/>
        </w:rPr>
      </w:pPr>
      <w:r w:rsidRPr="006A1001">
        <w:rPr>
          <w:szCs w:val="20"/>
        </w:rPr>
        <w:t>1</w:t>
      </w:r>
      <w:r w:rsidR="00241B1C">
        <w:rPr>
          <w:szCs w:val="20"/>
        </w:rPr>
        <w:t>1</w:t>
      </w:r>
      <w:r w:rsidRPr="006A1001">
        <w:rPr>
          <w:szCs w:val="20"/>
        </w:rPr>
        <w:t>.1.</w:t>
      </w:r>
      <w:r w:rsidRPr="006A1001">
        <w:rPr>
          <w:szCs w:val="20"/>
        </w:rPr>
        <w:tab/>
        <w:t>Стороны подтверждают, что Собственник сохраняет за собой полный контроль над опорами ЛЭП, места на которых предоставлены Пользователю для размещения Имущества, их эксплуатацией и обслуживанием. Ни одно положение Договора не может толковаться как разрешающее или позволяющее Пользователю, каким-либо образом вмешиваться в процесс эксплуатации опор ЛЭП, а также как ограничивающее право Собственника использовать опоры ЛЭП в процессе эксплуатации.</w:t>
      </w:r>
    </w:p>
    <w:p w:rsidR="007844C9" w:rsidRPr="006A1001" w:rsidRDefault="007844C9" w:rsidP="007844C9">
      <w:pPr>
        <w:jc w:val="both"/>
        <w:rPr>
          <w:bCs/>
        </w:rPr>
      </w:pPr>
      <w:r w:rsidRPr="006A1001">
        <w:rPr>
          <w:szCs w:val="20"/>
        </w:rPr>
        <w:t>1</w:t>
      </w:r>
      <w:r w:rsidR="00241B1C">
        <w:rPr>
          <w:szCs w:val="20"/>
        </w:rPr>
        <w:t>1</w:t>
      </w:r>
      <w:r w:rsidRPr="006A1001">
        <w:rPr>
          <w:szCs w:val="20"/>
        </w:rPr>
        <w:t xml:space="preserve">.2. </w:t>
      </w:r>
      <w:r w:rsidRPr="006A1001">
        <w:rPr>
          <w:bCs/>
        </w:rPr>
        <w:t xml:space="preserve">Настоящий Договор со всеми его дополнительными соглашениями и приложениями представляет собой единое соглашение между Собственником и </w:t>
      </w:r>
      <w:r w:rsidRPr="006A1001">
        <w:rPr>
          <w:spacing w:val="-2"/>
        </w:rPr>
        <w:t>Пользователем</w:t>
      </w:r>
      <w:r w:rsidRPr="006A1001">
        <w:rPr>
          <w:bCs/>
        </w:rPr>
        <w:t xml:space="preserve">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7844C9" w:rsidRPr="006A1001" w:rsidRDefault="00241B1C" w:rsidP="007844C9">
      <w:pPr>
        <w:jc w:val="both"/>
        <w:rPr>
          <w:bCs/>
        </w:rPr>
      </w:pPr>
      <w:r>
        <w:rPr>
          <w:bCs/>
        </w:rPr>
        <w:t>11.3</w:t>
      </w:r>
      <w:r w:rsidR="007844C9" w:rsidRPr="006A1001">
        <w:t>. 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:rsidR="007844C9" w:rsidRPr="006A1001" w:rsidRDefault="007844C9" w:rsidP="007844C9">
      <w:pPr>
        <w:pStyle w:val="ac"/>
        <w:ind w:left="0"/>
        <w:jc w:val="both"/>
      </w:pPr>
      <w:r w:rsidRPr="006A1001">
        <w:t>1</w:t>
      </w:r>
      <w:r w:rsidR="00241B1C">
        <w:t>1</w:t>
      </w:r>
      <w:r w:rsidRPr="006A1001">
        <w:t>.</w:t>
      </w:r>
      <w:r w:rsidR="00241B1C">
        <w:t>4</w:t>
      </w:r>
      <w:r w:rsidRPr="006A1001">
        <w:t>. 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:rsidR="007844C9" w:rsidRPr="006A1001" w:rsidRDefault="007844C9" w:rsidP="007844C9">
      <w:pPr>
        <w:pStyle w:val="ac"/>
        <w:ind w:left="0"/>
        <w:jc w:val="both"/>
      </w:pPr>
      <w:r w:rsidRPr="006A1001">
        <w:t>1</w:t>
      </w:r>
      <w:r w:rsidR="00241B1C">
        <w:t>1</w:t>
      </w:r>
      <w:r w:rsidRPr="006A1001">
        <w:t>.</w:t>
      </w:r>
      <w:r w:rsidR="00241B1C">
        <w:t>5</w:t>
      </w:r>
      <w:r w:rsidRPr="006A1001">
        <w:t>. Вопросы, не урегулированные настоящим Договором, регламентируются нормами законодательства Российской Федерации.</w:t>
      </w:r>
    </w:p>
    <w:p w:rsidR="007844C9" w:rsidRPr="006A1001" w:rsidRDefault="007844C9" w:rsidP="007844C9">
      <w:pPr>
        <w:pStyle w:val="ac"/>
        <w:ind w:left="0"/>
        <w:jc w:val="both"/>
      </w:pPr>
      <w:r w:rsidRPr="006A1001">
        <w:t>1</w:t>
      </w:r>
      <w:r w:rsidR="00241B1C">
        <w:t>1</w:t>
      </w:r>
      <w:r w:rsidRPr="006A1001">
        <w:t>.</w:t>
      </w:r>
      <w:r w:rsidR="00241B1C">
        <w:t>6</w:t>
      </w:r>
      <w:r w:rsidRPr="006A1001">
        <w:t>.</w:t>
      </w:r>
      <w:r w:rsidRPr="006A1001">
        <w:rPr>
          <w:lang w:val="en-US"/>
        </w:rPr>
        <w:t> </w:t>
      </w:r>
      <w:r w:rsidRPr="006A1001">
        <w:t>Все указанные в настоящем Договоре приложения являются его неотъемлемой частью.</w:t>
      </w:r>
    </w:p>
    <w:p w:rsidR="007844C9" w:rsidRPr="006A1001" w:rsidRDefault="007844C9" w:rsidP="007844C9">
      <w:pPr>
        <w:pStyle w:val="ac"/>
        <w:ind w:left="0"/>
        <w:jc w:val="both"/>
      </w:pPr>
      <w:r w:rsidRPr="006A1001">
        <w:t>1</w:t>
      </w:r>
      <w:r w:rsidR="00241B1C">
        <w:t>1</w:t>
      </w:r>
      <w:r w:rsidRPr="006A1001">
        <w:t>.</w:t>
      </w:r>
      <w:r w:rsidR="00241B1C">
        <w:t>7</w:t>
      </w:r>
      <w:r w:rsidRPr="006A1001">
        <w:t>.</w:t>
      </w:r>
      <w:r w:rsidRPr="006A1001">
        <w:rPr>
          <w:lang w:val="en-US"/>
        </w:rPr>
        <w:t> </w:t>
      </w:r>
      <w:r w:rsidRPr="006A1001">
        <w:t>Договор составлен на русском языке в 2 (двух) экземплярах, имеющих равную юридическую силу, по одному для каждой из Сторон.</w:t>
      </w:r>
    </w:p>
    <w:p w:rsidR="007844C9" w:rsidRPr="00013D15" w:rsidRDefault="007844C9" w:rsidP="007844C9">
      <w:pPr>
        <w:tabs>
          <w:tab w:val="left" w:pos="567"/>
        </w:tabs>
        <w:jc w:val="both"/>
        <w:rPr>
          <w:color w:val="FF0000"/>
          <w:szCs w:val="20"/>
        </w:rPr>
      </w:pPr>
    </w:p>
    <w:p w:rsidR="007844C9" w:rsidRDefault="007844C9" w:rsidP="007844C9">
      <w:pPr>
        <w:tabs>
          <w:tab w:val="left" w:pos="567"/>
        </w:tabs>
        <w:jc w:val="center"/>
        <w:rPr>
          <w:b/>
          <w:szCs w:val="20"/>
        </w:rPr>
      </w:pPr>
      <w:r w:rsidRPr="009170C0">
        <w:rPr>
          <w:b/>
          <w:szCs w:val="20"/>
        </w:rPr>
        <w:t>1</w:t>
      </w:r>
      <w:r w:rsidR="00241B1C">
        <w:rPr>
          <w:b/>
          <w:szCs w:val="20"/>
        </w:rPr>
        <w:t>2</w:t>
      </w:r>
      <w:r w:rsidRPr="009170C0">
        <w:rPr>
          <w:b/>
          <w:szCs w:val="20"/>
        </w:rPr>
        <w:t>. Приложения к договору</w:t>
      </w:r>
    </w:p>
    <w:p w:rsidR="00EE747F" w:rsidRPr="009170C0" w:rsidRDefault="00EE747F" w:rsidP="007844C9">
      <w:pPr>
        <w:tabs>
          <w:tab w:val="left" w:pos="567"/>
        </w:tabs>
        <w:jc w:val="center"/>
        <w:rPr>
          <w:b/>
          <w:szCs w:val="20"/>
        </w:rPr>
      </w:pPr>
    </w:p>
    <w:p w:rsidR="007844C9" w:rsidRPr="000702F7" w:rsidRDefault="007844C9" w:rsidP="007844C9">
      <w:pPr>
        <w:tabs>
          <w:tab w:val="left" w:pos="567"/>
        </w:tabs>
        <w:jc w:val="both"/>
        <w:rPr>
          <w:szCs w:val="20"/>
        </w:rPr>
      </w:pPr>
      <w:r w:rsidRPr="009170C0">
        <w:rPr>
          <w:szCs w:val="20"/>
        </w:rPr>
        <w:t>1</w:t>
      </w:r>
      <w:r w:rsidR="00241B1C">
        <w:rPr>
          <w:szCs w:val="20"/>
        </w:rPr>
        <w:t>2</w:t>
      </w:r>
      <w:r w:rsidRPr="009170C0">
        <w:rPr>
          <w:szCs w:val="20"/>
        </w:rPr>
        <w:t>.1.</w:t>
      </w:r>
      <w:r w:rsidRPr="009170C0">
        <w:rPr>
          <w:szCs w:val="20"/>
        </w:rPr>
        <w:tab/>
      </w:r>
      <w:r w:rsidR="009772AF">
        <w:rPr>
          <w:szCs w:val="20"/>
        </w:rPr>
        <w:t xml:space="preserve">Поопорный план или </w:t>
      </w:r>
      <w:r w:rsidRPr="009170C0">
        <w:rPr>
          <w:szCs w:val="20"/>
        </w:rPr>
        <w:t xml:space="preserve">Перечень опор </w:t>
      </w:r>
      <w:r w:rsidRPr="000702F7">
        <w:rPr>
          <w:szCs w:val="20"/>
        </w:rPr>
        <w:t>ЛЭП (Приложение № 1).</w:t>
      </w:r>
    </w:p>
    <w:p w:rsidR="007844C9" w:rsidRDefault="00241B1C" w:rsidP="007844C9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 w:rsidRPr="000702F7">
        <w:rPr>
          <w:szCs w:val="20"/>
        </w:rPr>
        <w:t>12</w:t>
      </w:r>
      <w:r w:rsidR="007844C9" w:rsidRPr="000702F7">
        <w:rPr>
          <w:szCs w:val="20"/>
        </w:rPr>
        <w:t>.2.</w:t>
      </w:r>
      <w:r w:rsidR="007844C9" w:rsidRPr="000702F7">
        <w:rPr>
          <w:szCs w:val="20"/>
        </w:rPr>
        <w:tab/>
        <w:t>Акт приёма-передачи мест для размещения (форма) (Приложение № 2</w:t>
      </w:r>
      <w:r w:rsidR="007844C9" w:rsidRPr="000702F7">
        <w:rPr>
          <w:sz w:val="20"/>
          <w:szCs w:val="20"/>
        </w:rPr>
        <w:t>)</w:t>
      </w:r>
      <w:r w:rsidR="007844C9" w:rsidRPr="000702F7">
        <w:rPr>
          <w:rFonts w:ascii="Tahoma" w:hAnsi="Tahoma" w:cs="Tahoma"/>
          <w:sz w:val="20"/>
          <w:szCs w:val="20"/>
        </w:rPr>
        <w:t>.</w:t>
      </w:r>
    </w:p>
    <w:p w:rsidR="002250CC" w:rsidRDefault="002250CC">
      <w:pPr>
        <w:jc w:val="center"/>
        <w:rPr>
          <w:rFonts w:eastAsia="Calibri"/>
          <w:b/>
          <w:lang w:eastAsia="en-US"/>
        </w:rPr>
      </w:pPr>
    </w:p>
    <w:p w:rsidR="002250CC" w:rsidRDefault="002250CC">
      <w:pPr>
        <w:jc w:val="center"/>
        <w:rPr>
          <w:rFonts w:eastAsia="Calibri"/>
          <w:b/>
          <w:lang w:eastAsia="en-US"/>
        </w:rPr>
      </w:pPr>
    </w:p>
    <w:p w:rsidR="009819F3" w:rsidRPr="00EE747F" w:rsidRDefault="009819F3">
      <w:pPr>
        <w:jc w:val="center"/>
        <w:rPr>
          <w:rFonts w:eastAsia="Calibri"/>
          <w:b/>
          <w:lang w:eastAsia="en-US"/>
        </w:rPr>
      </w:pPr>
      <w:r w:rsidRPr="00EE747F">
        <w:rPr>
          <w:rFonts w:eastAsia="Calibri"/>
          <w:b/>
          <w:lang w:eastAsia="en-US"/>
        </w:rPr>
        <w:t>1</w:t>
      </w:r>
      <w:r w:rsidR="00241B1C" w:rsidRPr="00EE747F">
        <w:rPr>
          <w:rFonts w:eastAsia="Calibri"/>
          <w:b/>
          <w:lang w:eastAsia="en-US"/>
        </w:rPr>
        <w:t>3</w:t>
      </w:r>
      <w:r w:rsidRPr="00EE747F">
        <w:rPr>
          <w:rFonts w:eastAsia="Calibri"/>
          <w:b/>
          <w:lang w:eastAsia="en-US"/>
        </w:rPr>
        <w:t>.   Реквизиты и подписи уполномоченных лиц Сторон</w:t>
      </w:r>
    </w:p>
    <w:p w:rsidR="002769FD" w:rsidRDefault="002769FD" w:rsidP="00FB71B3">
      <w:pPr>
        <w:rPr>
          <w:rFonts w:ascii="Tahoma" w:hAnsi="Tahoma" w:cs="Tahoma"/>
          <w:color w:val="FF0000"/>
          <w:szCs w:val="20"/>
        </w:rPr>
      </w:pPr>
    </w:p>
    <w:p w:rsidR="00EE747F" w:rsidRPr="00EE747F" w:rsidRDefault="00EE747F" w:rsidP="00FB71B3">
      <w:pPr>
        <w:rPr>
          <w:rFonts w:ascii="Tahoma" w:hAnsi="Tahoma" w:cs="Tahoma"/>
          <w:szCs w:val="20"/>
        </w:rPr>
      </w:pPr>
      <w:r w:rsidRPr="00EE747F">
        <w:rPr>
          <w:rFonts w:ascii="Tahoma" w:hAnsi="Tahoma" w:cs="Tahoma"/>
          <w:szCs w:val="20"/>
        </w:rPr>
        <w:t xml:space="preserve">                        «Собственник»                                    «Пользователь»</w:t>
      </w:r>
    </w:p>
    <w:p w:rsidR="00EE747F" w:rsidRDefault="00EE747F" w:rsidP="00FB71B3">
      <w:pPr>
        <w:rPr>
          <w:rFonts w:ascii="Tahoma" w:hAnsi="Tahoma" w:cs="Tahoma"/>
          <w:color w:val="FF0000"/>
          <w:szCs w:val="20"/>
        </w:rPr>
      </w:pPr>
    </w:p>
    <w:tbl>
      <w:tblPr>
        <w:tblW w:w="9921" w:type="dxa"/>
        <w:jc w:val="center"/>
        <w:tblInd w:w="-4782" w:type="dxa"/>
        <w:tblLook w:val="01E0"/>
      </w:tblPr>
      <w:tblGrid>
        <w:gridCol w:w="1952"/>
        <w:gridCol w:w="4000"/>
        <w:gridCol w:w="3969"/>
      </w:tblGrid>
      <w:tr w:rsidR="00EE747F" w:rsidRPr="00602CB8" w:rsidTr="00945EFE">
        <w:trPr>
          <w:jc w:val="center"/>
        </w:trPr>
        <w:tc>
          <w:tcPr>
            <w:tcW w:w="1952" w:type="dxa"/>
          </w:tcPr>
          <w:p w:rsidR="00EE747F" w:rsidRPr="00602CB8" w:rsidRDefault="00EE747F" w:rsidP="00945EFE">
            <w:pPr>
              <w:rPr>
                <w:b/>
                <w:sz w:val="20"/>
                <w:szCs w:val="20"/>
              </w:rPr>
            </w:pPr>
          </w:p>
        </w:tc>
        <w:tc>
          <w:tcPr>
            <w:tcW w:w="4000" w:type="dxa"/>
          </w:tcPr>
          <w:p w:rsidR="00EE747F" w:rsidRPr="00602CB8" w:rsidRDefault="00EE747F" w:rsidP="00945EFE">
            <w:pPr>
              <w:rPr>
                <w:b/>
                <w:sz w:val="20"/>
                <w:szCs w:val="20"/>
              </w:rPr>
            </w:pPr>
            <w:r w:rsidRPr="00602CB8">
              <w:rPr>
                <w:b/>
                <w:sz w:val="20"/>
                <w:szCs w:val="20"/>
              </w:rPr>
              <w:t>АО «Электросеть-Волга»</w:t>
            </w:r>
          </w:p>
          <w:p w:rsidR="00EE747F" w:rsidRPr="00602CB8" w:rsidRDefault="00EE747F" w:rsidP="00945EFE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47F" w:rsidRPr="00602CB8" w:rsidRDefault="00EE747F" w:rsidP="00EE747F">
            <w:pPr>
              <w:pStyle w:val="BodyTextIndent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E747F" w:rsidRPr="00602CB8" w:rsidTr="00945EFE">
        <w:trPr>
          <w:jc w:val="center"/>
        </w:trPr>
        <w:tc>
          <w:tcPr>
            <w:tcW w:w="1952" w:type="dxa"/>
          </w:tcPr>
          <w:p w:rsidR="00EE747F" w:rsidRPr="00602CB8" w:rsidRDefault="00EE747F" w:rsidP="00945EFE">
            <w:pPr>
              <w:rPr>
                <w:sz w:val="20"/>
                <w:szCs w:val="20"/>
              </w:rPr>
            </w:pPr>
            <w:r w:rsidRPr="00602CB8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4000" w:type="dxa"/>
          </w:tcPr>
          <w:p w:rsidR="00EE747F" w:rsidRPr="00602CB8" w:rsidRDefault="00EE747F" w:rsidP="00945EF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B8">
              <w:rPr>
                <w:rFonts w:ascii="Times New Roman" w:hAnsi="Times New Roman" w:cs="Times New Roman"/>
                <w:sz w:val="20"/>
                <w:szCs w:val="20"/>
              </w:rPr>
              <w:t>443011, область Самарская, город Самара, переулок Парковый, дом 5, 1 этаж, б/н.</w:t>
            </w:r>
          </w:p>
          <w:p w:rsidR="00EE747F" w:rsidRPr="00602CB8" w:rsidRDefault="00EE747F" w:rsidP="00945E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21237" w:rsidRPr="00602CB8" w:rsidRDefault="00421237" w:rsidP="00945E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E747F" w:rsidRPr="00602CB8" w:rsidTr="00945EFE">
        <w:trPr>
          <w:trHeight w:val="437"/>
          <w:jc w:val="center"/>
        </w:trPr>
        <w:tc>
          <w:tcPr>
            <w:tcW w:w="1952" w:type="dxa"/>
          </w:tcPr>
          <w:p w:rsidR="00EE747F" w:rsidRPr="00602CB8" w:rsidRDefault="00EE747F" w:rsidP="00945EFE">
            <w:pPr>
              <w:rPr>
                <w:sz w:val="20"/>
                <w:szCs w:val="20"/>
              </w:rPr>
            </w:pPr>
            <w:r w:rsidRPr="00602CB8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4000" w:type="dxa"/>
          </w:tcPr>
          <w:p w:rsidR="00EE747F" w:rsidRPr="00602CB8" w:rsidRDefault="00EE747F" w:rsidP="00945EFE">
            <w:pPr>
              <w:pStyle w:val="a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CB8">
              <w:rPr>
                <w:rFonts w:ascii="Times New Roman" w:hAnsi="Times New Roman" w:cs="Times New Roman"/>
                <w:sz w:val="20"/>
                <w:szCs w:val="20"/>
              </w:rPr>
              <w:t>443011, область Самарская, город Самара, переулок Парковый, дом 5, 1 этаж, б/н.</w:t>
            </w:r>
          </w:p>
          <w:p w:rsidR="00EE747F" w:rsidRPr="00602CB8" w:rsidRDefault="00EE747F" w:rsidP="00945E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747F" w:rsidRPr="00602CB8" w:rsidRDefault="00EE747F" w:rsidP="0042123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E747F" w:rsidRPr="00602CB8" w:rsidTr="00945EFE">
        <w:trPr>
          <w:jc w:val="center"/>
        </w:trPr>
        <w:tc>
          <w:tcPr>
            <w:tcW w:w="1952" w:type="dxa"/>
          </w:tcPr>
          <w:p w:rsidR="00EE747F" w:rsidRPr="00602CB8" w:rsidRDefault="00EE747F" w:rsidP="00945EFE">
            <w:pPr>
              <w:rPr>
                <w:sz w:val="20"/>
                <w:szCs w:val="20"/>
              </w:rPr>
            </w:pPr>
            <w:r w:rsidRPr="00602CB8">
              <w:rPr>
                <w:sz w:val="20"/>
                <w:szCs w:val="20"/>
              </w:rPr>
              <w:t>ИНН / КПП:</w:t>
            </w:r>
          </w:p>
        </w:tc>
        <w:tc>
          <w:tcPr>
            <w:tcW w:w="4000" w:type="dxa"/>
          </w:tcPr>
          <w:p w:rsidR="00EE747F" w:rsidRPr="00602CB8" w:rsidRDefault="00EE747F" w:rsidP="00945EFE">
            <w:pPr>
              <w:rPr>
                <w:color w:val="FF0000"/>
                <w:sz w:val="20"/>
                <w:szCs w:val="20"/>
              </w:rPr>
            </w:pPr>
            <w:r w:rsidRPr="00602CB8">
              <w:rPr>
                <w:sz w:val="20"/>
                <w:szCs w:val="20"/>
              </w:rPr>
              <w:t>6313539056</w:t>
            </w:r>
            <w:r w:rsidRPr="00602CB8">
              <w:rPr>
                <w:color w:val="FF0000"/>
                <w:sz w:val="20"/>
                <w:szCs w:val="20"/>
              </w:rPr>
              <w:t>/</w:t>
            </w:r>
            <w:r w:rsidRPr="00602CB8">
              <w:rPr>
                <w:sz w:val="20"/>
                <w:szCs w:val="20"/>
              </w:rPr>
              <w:t>631601001</w:t>
            </w:r>
          </w:p>
        </w:tc>
        <w:tc>
          <w:tcPr>
            <w:tcW w:w="3969" w:type="dxa"/>
          </w:tcPr>
          <w:p w:rsidR="00EE747F" w:rsidRPr="00602CB8" w:rsidRDefault="00EE747F" w:rsidP="00945E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E747F" w:rsidRPr="00602CB8" w:rsidTr="00945EFE">
        <w:trPr>
          <w:jc w:val="center"/>
        </w:trPr>
        <w:tc>
          <w:tcPr>
            <w:tcW w:w="1952" w:type="dxa"/>
          </w:tcPr>
          <w:p w:rsidR="00EE747F" w:rsidRPr="00602CB8" w:rsidRDefault="00EE747F" w:rsidP="00945EFE">
            <w:pPr>
              <w:rPr>
                <w:sz w:val="20"/>
                <w:szCs w:val="20"/>
              </w:rPr>
            </w:pPr>
            <w:r w:rsidRPr="00602CB8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4000" w:type="dxa"/>
          </w:tcPr>
          <w:p w:rsidR="00EE747F" w:rsidRPr="00602CB8" w:rsidRDefault="00EE747F" w:rsidP="00945EFE">
            <w:pPr>
              <w:rPr>
                <w:sz w:val="20"/>
                <w:szCs w:val="20"/>
              </w:rPr>
            </w:pPr>
            <w:r w:rsidRPr="00602CB8">
              <w:rPr>
                <w:sz w:val="20"/>
                <w:szCs w:val="20"/>
              </w:rPr>
              <w:t>40702810803000000116 в Приволжском филиале ПАО «Промсвязьбанк» г. Нижний Новгород</w:t>
            </w:r>
          </w:p>
        </w:tc>
        <w:tc>
          <w:tcPr>
            <w:tcW w:w="3969" w:type="dxa"/>
          </w:tcPr>
          <w:p w:rsidR="00EE747F" w:rsidRPr="00C757DA" w:rsidRDefault="00EE747F" w:rsidP="005B1E83">
            <w:pPr>
              <w:rPr>
                <w:sz w:val="20"/>
                <w:szCs w:val="20"/>
              </w:rPr>
            </w:pPr>
          </w:p>
        </w:tc>
      </w:tr>
      <w:tr w:rsidR="00EE747F" w:rsidRPr="00602CB8" w:rsidTr="00945EFE">
        <w:trPr>
          <w:jc w:val="center"/>
        </w:trPr>
        <w:tc>
          <w:tcPr>
            <w:tcW w:w="1952" w:type="dxa"/>
          </w:tcPr>
          <w:p w:rsidR="00EE747F" w:rsidRPr="00602CB8" w:rsidRDefault="00EE747F" w:rsidP="00945EFE">
            <w:pPr>
              <w:rPr>
                <w:sz w:val="20"/>
                <w:szCs w:val="20"/>
              </w:rPr>
            </w:pPr>
            <w:r w:rsidRPr="00602CB8">
              <w:rPr>
                <w:sz w:val="20"/>
                <w:szCs w:val="20"/>
              </w:rPr>
              <w:t>К/с</w:t>
            </w:r>
          </w:p>
          <w:p w:rsidR="00EE747F" w:rsidRPr="00602CB8" w:rsidRDefault="00EE747F" w:rsidP="00945EFE">
            <w:pPr>
              <w:rPr>
                <w:sz w:val="20"/>
                <w:szCs w:val="20"/>
              </w:rPr>
            </w:pPr>
            <w:r w:rsidRPr="00602CB8">
              <w:rPr>
                <w:sz w:val="20"/>
                <w:szCs w:val="20"/>
              </w:rPr>
              <w:t>БИК</w:t>
            </w:r>
          </w:p>
          <w:p w:rsidR="00EE747F" w:rsidRPr="00602CB8" w:rsidRDefault="00EE747F" w:rsidP="00945EFE">
            <w:pPr>
              <w:rPr>
                <w:sz w:val="20"/>
                <w:szCs w:val="20"/>
              </w:rPr>
            </w:pPr>
            <w:r w:rsidRPr="00602CB8">
              <w:rPr>
                <w:sz w:val="20"/>
                <w:szCs w:val="20"/>
              </w:rPr>
              <w:t>ОГРН</w:t>
            </w:r>
          </w:p>
          <w:p w:rsidR="00EE747F" w:rsidRPr="00602CB8" w:rsidRDefault="00EE747F" w:rsidP="00945EFE">
            <w:pPr>
              <w:rPr>
                <w:sz w:val="20"/>
                <w:szCs w:val="20"/>
              </w:rPr>
            </w:pPr>
            <w:r w:rsidRPr="00602CB8">
              <w:rPr>
                <w:sz w:val="20"/>
                <w:szCs w:val="20"/>
              </w:rPr>
              <w:t>ОКПО</w:t>
            </w:r>
          </w:p>
          <w:p w:rsidR="00EE747F" w:rsidRPr="00602CB8" w:rsidRDefault="00EE747F" w:rsidP="00945EFE">
            <w:pPr>
              <w:rPr>
                <w:sz w:val="20"/>
                <w:szCs w:val="20"/>
              </w:rPr>
            </w:pPr>
            <w:r w:rsidRPr="00602CB8">
              <w:rPr>
                <w:sz w:val="20"/>
                <w:szCs w:val="20"/>
              </w:rPr>
              <w:t>Тел/факс</w:t>
            </w:r>
          </w:p>
        </w:tc>
        <w:tc>
          <w:tcPr>
            <w:tcW w:w="4000" w:type="dxa"/>
          </w:tcPr>
          <w:p w:rsidR="00EE747F" w:rsidRPr="00602CB8" w:rsidRDefault="00EE747F" w:rsidP="00945EFE">
            <w:pPr>
              <w:rPr>
                <w:b/>
                <w:sz w:val="20"/>
                <w:szCs w:val="20"/>
              </w:rPr>
            </w:pPr>
            <w:r w:rsidRPr="00602CB8">
              <w:rPr>
                <w:sz w:val="20"/>
                <w:szCs w:val="20"/>
              </w:rPr>
              <w:t>30101810700000000803</w:t>
            </w:r>
            <w:r w:rsidRPr="00602CB8">
              <w:rPr>
                <w:b/>
                <w:sz w:val="20"/>
                <w:szCs w:val="20"/>
              </w:rPr>
              <w:t xml:space="preserve"> </w:t>
            </w:r>
          </w:p>
          <w:p w:rsidR="00EE747F" w:rsidRPr="00602CB8" w:rsidRDefault="00EE747F" w:rsidP="00945EFE">
            <w:pPr>
              <w:rPr>
                <w:sz w:val="20"/>
                <w:szCs w:val="20"/>
              </w:rPr>
            </w:pPr>
            <w:r w:rsidRPr="00602CB8">
              <w:rPr>
                <w:sz w:val="20"/>
                <w:szCs w:val="20"/>
              </w:rPr>
              <w:t>042202803</w:t>
            </w:r>
          </w:p>
          <w:p w:rsidR="00EE747F" w:rsidRPr="00602CB8" w:rsidRDefault="00EE747F" w:rsidP="00945EFE">
            <w:pPr>
              <w:rPr>
                <w:sz w:val="20"/>
                <w:szCs w:val="20"/>
              </w:rPr>
            </w:pPr>
            <w:r w:rsidRPr="00602CB8">
              <w:rPr>
                <w:sz w:val="20"/>
                <w:szCs w:val="20"/>
              </w:rPr>
              <w:t>1116313001507</w:t>
            </w:r>
          </w:p>
          <w:p w:rsidR="00EE747F" w:rsidRPr="00602CB8" w:rsidRDefault="00EE747F" w:rsidP="00945EFE">
            <w:pPr>
              <w:rPr>
                <w:color w:val="FF0000"/>
                <w:sz w:val="20"/>
                <w:szCs w:val="20"/>
              </w:rPr>
            </w:pPr>
            <w:r w:rsidRPr="00602CB8">
              <w:rPr>
                <w:sz w:val="20"/>
                <w:szCs w:val="20"/>
              </w:rPr>
              <w:t>92429484</w:t>
            </w:r>
          </w:p>
          <w:p w:rsidR="00EE747F" w:rsidRPr="00602CB8" w:rsidRDefault="00EE747F" w:rsidP="00945EFE">
            <w:pPr>
              <w:rPr>
                <w:sz w:val="20"/>
                <w:szCs w:val="20"/>
              </w:rPr>
            </w:pPr>
            <w:r w:rsidRPr="00602CB8">
              <w:rPr>
                <w:sz w:val="20"/>
                <w:szCs w:val="20"/>
              </w:rPr>
              <w:t>(846) 379-04-99</w:t>
            </w:r>
          </w:p>
        </w:tc>
        <w:tc>
          <w:tcPr>
            <w:tcW w:w="3969" w:type="dxa"/>
          </w:tcPr>
          <w:p w:rsidR="005B1E83" w:rsidRPr="00C757DA" w:rsidRDefault="005B1E83" w:rsidP="00945EFE">
            <w:pPr>
              <w:rPr>
                <w:sz w:val="20"/>
                <w:szCs w:val="20"/>
              </w:rPr>
            </w:pPr>
          </w:p>
        </w:tc>
      </w:tr>
      <w:tr w:rsidR="00EE747F" w:rsidRPr="00602CB8" w:rsidTr="00945EFE">
        <w:trPr>
          <w:jc w:val="center"/>
        </w:trPr>
        <w:tc>
          <w:tcPr>
            <w:tcW w:w="1952" w:type="dxa"/>
          </w:tcPr>
          <w:p w:rsidR="00EE747F" w:rsidRPr="00602CB8" w:rsidRDefault="00EE747F" w:rsidP="00945EFE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:rsidR="00EE747F" w:rsidRPr="00602CB8" w:rsidRDefault="00EE747F" w:rsidP="00945EF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E747F" w:rsidRPr="00602CB8" w:rsidRDefault="00EE747F" w:rsidP="00945EFE">
            <w:pPr>
              <w:rPr>
                <w:sz w:val="20"/>
                <w:szCs w:val="20"/>
              </w:rPr>
            </w:pPr>
          </w:p>
        </w:tc>
      </w:tr>
      <w:tr w:rsidR="005B1E83" w:rsidRPr="00602CB8" w:rsidTr="00EE747F">
        <w:trPr>
          <w:jc w:val="center"/>
        </w:trPr>
        <w:tc>
          <w:tcPr>
            <w:tcW w:w="1952" w:type="dxa"/>
          </w:tcPr>
          <w:p w:rsidR="005B1E83" w:rsidRPr="00EE747F" w:rsidRDefault="005B1E83" w:rsidP="00EE747F">
            <w:pPr>
              <w:rPr>
                <w:rStyle w:val="aff2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000" w:type="dxa"/>
          </w:tcPr>
          <w:p w:rsidR="005B1E83" w:rsidRPr="00EE747F" w:rsidRDefault="005B1E83" w:rsidP="00912A51">
            <w:pPr>
              <w:rPr>
                <w:rStyle w:val="aff2"/>
                <w:i w:val="0"/>
                <w:iCs w:val="0"/>
                <w:sz w:val="20"/>
                <w:szCs w:val="20"/>
              </w:rPr>
            </w:pPr>
            <w:r w:rsidRPr="00EE747F">
              <w:rPr>
                <w:rStyle w:val="aff2"/>
                <w:i w:val="0"/>
                <w:iCs w:val="0"/>
                <w:sz w:val="20"/>
                <w:szCs w:val="20"/>
              </w:rPr>
              <w:t>ВРИО генерального</w:t>
            </w:r>
            <w:r>
              <w:rPr>
                <w:rStyle w:val="aff2"/>
                <w:i w:val="0"/>
                <w:iCs w:val="0"/>
                <w:sz w:val="20"/>
                <w:szCs w:val="20"/>
              </w:rPr>
              <w:t xml:space="preserve"> </w:t>
            </w:r>
            <w:r w:rsidRPr="00EE747F">
              <w:rPr>
                <w:rStyle w:val="aff2"/>
                <w:i w:val="0"/>
                <w:iCs w:val="0"/>
                <w:sz w:val="20"/>
                <w:szCs w:val="20"/>
              </w:rPr>
              <w:t xml:space="preserve"> директора </w:t>
            </w:r>
          </w:p>
          <w:p w:rsidR="005B1E83" w:rsidRPr="00EE747F" w:rsidRDefault="005B1E83" w:rsidP="00912A51">
            <w:pPr>
              <w:rPr>
                <w:rStyle w:val="aff2"/>
                <w:i w:val="0"/>
                <w:iCs w:val="0"/>
                <w:sz w:val="20"/>
                <w:szCs w:val="20"/>
              </w:rPr>
            </w:pPr>
            <w:r w:rsidRPr="00EE747F">
              <w:rPr>
                <w:rStyle w:val="aff2"/>
                <w:i w:val="0"/>
                <w:iCs w:val="0"/>
                <w:sz w:val="20"/>
                <w:szCs w:val="20"/>
              </w:rPr>
              <w:t>АО «Электросеть-Волга»</w:t>
            </w:r>
          </w:p>
          <w:p w:rsidR="005B1E83" w:rsidRPr="00EE747F" w:rsidRDefault="005B1E83" w:rsidP="00912A51">
            <w:pPr>
              <w:rPr>
                <w:rStyle w:val="aff2"/>
                <w:i w:val="0"/>
                <w:iCs w:val="0"/>
                <w:sz w:val="20"/>
                <w:szCs w:val="20"/>
              </w:rPr>
            </w:pPr>
          </w:p>
          <w:p w:rsidR="005B1E83" w:rsidRPr="00EE747F" w:rsidRDefault="005B1E83" w:rsidP="00912A51">
            <w:pPr>
              <w:rPr>
                <w:rStyle w:val="aff2"/>
                <w:i w:val="0"/>
                <w:iCs w:val="0"/>
                <w:sz w:val="20"/>
                <w:szCs w:val="20"/>
              </w:rPr>
            </w:pPr>
          </w:p>
          <w:p w:rsidR="005B1E83" w:rsidRPr="00EE747F" w:rsidRDefault="005B1E83" w:rsidP="00912A51">
            <w:pPr>
              <w:rPr>
                <w:rStyle w:val="aff2"/>
                <w:i w:val="0"/>
                <w:iCs w:val="0"/>
                <w:sz w:val="20"/>
                <w:szCs w:val="20"/>
              </w:rPr>
            </w:pPr>
            <w:r w:rsidRPr="00EE747F">
              <w:rPr>
                <w:rStyle w:val="aff2"/>
                <w:i w:val="0"/>
                <w:iCs w:val="0"/>
                <w:sz w:val="20"/>
                <w:szCs w:val="20"/>
              </w:rPr>
              <w:t>_________________ С.В.Царьков</w:t>
            </w:r>
          </w:p>
          <w:p w:rsidR="005B1E83" w:rsidRPr="00EE747F" w:rsidRDefault="005B1E83" w:rsidP="00912A51">
            <w:pPr>
              <w:rPr>
                <w:rStyle w:val="aff2"/>
                <w:i w:val="0"/>
                <w:iCs w:val="0"/>
                <w:sz w:val="20"/>
                <w:szCs w:val="20"/>
              </w:rPr>
            </w:pPr>
            <w:r w:rsidRPr="00EE747F">
              <w:rPr>
                <w:rStyle w:val="aff2"/>
                <w:i w:val="0"/>
                <w:iCs w:val="0"/>
                <w:sz w:val="20"/>
                <w:szCs w:val="20"/>
              </w:rPr>
              <w:t xml:space="preserve"> (должность, Ф.И.О., подпись)</w:t>
            </w:r>
          </w:p>
          <w:p w:rsidR="005B1E83" w:rsidRPr="00602CB8" w:rsidRDefault="005B1E83" w:rsidP="00912A51">
            <w:pPr>
              <w:rPr>
                <w:sz w:val="20"/>
                <w:szCs w:val="20"/>
              </w:rPr>
            </w:pPr>
            <w:r w:rsidRPr="00EE747F">
              <w:rPr>
                <w:rStyle w:val="aff2"/>
                <w:i w:val="0"/>
                <w:iCs w:val="0"/>
                <w:sz w:val="20"/>
                <w:szCs w:val="20"/>
              </w:rPr>
              <w:t>МП</w:t>
            </w:r>
          </w:p>
          <w:p w:rsidR="005B1E83" w:rsidRPr="00EE747F" w:rsidRDefault="005B1E83" w:rsidP="00912A51">
            <w:pPr>
              <w:rPr>
                <w:rStyle w:val="aff2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B1E83" w:rsidRPr="00EE747F" w:rsidRDefault="005B1E83" w:rsidP="00EE747F">
            <w:pPr>
              <w:rPr>
                <w:rStyle w:val="aff2"/>
                <w:i w:val="0"/>
                <w:iCs w:val="0"/>
                <w:sz w:val="20"/>
                <w:szCs w:val="20"/>
              </w:rPr>
            </w:pPr>
          </w:p>
        </w:tc>
      </w:tr>
    </w:tbl>
    <w:p w:rsidR="00EE747F" w:rsidRDefault="00EE747F" w:rsidP="00FB71B3">
      <w:pPr>
        <w:rPr>
          <w:rFonts w:ascii="Tahoma" w:hAnsi="Tahoma" w:cs="Tahoma"/>
          <w:color w:val="FF0000"/>
          <w:szCs w:val="20"/>
        </w:rPr>
      </w:pPr>
    </w:p>
    <w:p w:rsidR="00EE747F" w:rsidRDefault="00EE747F" w:rsidP="00FB71B3">
      <w:pPr>
        <w:rPr>
          <w:rFonts w:ascii="Tahoma" w:hAnsi="Tahoma" w:cs="Tahoma"/>
          <w:color w:val="FF0000"/>
          <w:szCs w:val="20"/>
        </w:rPr>
      </w:pPr>
    </w:p>
    <w:p w:rsidR="00EE747F" w:rsidRDefault="00EE747F" w:rsidP="00FB71B3">
      <w:pPr>
        <w:rPr>
          <w:rFonts w:ascii="Tahoma" w:hAnsi="Tahoma" w:cs="Tahoma"/>
          <w:color w:val="FF0000"/>
          <w:szCs w:val="20"/>
        </w:rPr>
      </w:pPr>
    </w:p>
    <w:p w:rsidR="00EE747F" w:rsidRDefault="00EE747F" w:rsidP="00FB71B3">
      <w:pPr>
        <w:rPr>
          <w:rFonts w:ascii="Tahoma" w:hAnsi="Tahoma" w:cs="Tahoma"/>
          <w:color w:val="FF0000"/>
          <w:szCs w:val="20"/>
        </w:rPr>
      </w:pPr>
    </w:p>
    <w:p w:rsidR="00EE747F" w:rsidRDefault="00EE747F" w:rsidP="00FB71B3">
      <w:pPr>
        <w:rPr>
          <w:rFonts w:ascii="Tahoma" w:hAnsi="Tahoma" w:cs="Tahoma"/>
          <w:color w:val="FF0000"/>
          <w:szCs w:val="20"/>
        </w:rPr>
      </w:pPr>
    </w:p>
    <w:p w:rsidR="00EE747F" w:rsidRDefault="00EE747F" w:rsidP="00FB71B3">
      <w:pPr>
        <w:rPr>
          <w:rFonts w:ascii="Tahoma" w:hAnsi="Tahoma" w:cs="Tahoma"/>
          <w:color w:val="FF0000"/>
          <w:szCs w:val="20"/>
        </w:rPr>
      </w:pPr>
    </w:p>
    <w:p w:rsidR="00EE747F" w:rsidRDefault="00EE747F" w:rsidP="00FB71B3">
      <w:pPr>
        <w:rPr>
          <w:rFonts w:ascii="Tahoma" w:hAnsi="Tahoma" w:cs="Tahoma"/>
          <w:color w:val="FF0000"/>
          <w:szCs w:val="20"/>
        </w:rPr>
      </w:pPr>
    </w:p>
    <w:p w:rsidR="00EE747F" w:rsidRDefault="00EE747F" w:rsidP="00FB71B3">
      <w:pPr>
        <w:rPr>
          <w:rFonts w:ascii="Tahoma" w:hAnsi="Tahoma" w:cs="Tahoma"/>
          <w:color w:val="FF0000"/>
          <w:szCs w:val="20"/>
        </w:rPr>
      </w:pPr>
    </w:p>
    <w:p w:rsidR="00EE747F" w:rsidRDefault="00EE747F" w:rsidP="00FB71B3">
      <w:pPr>
        <w:rPr>
          <w:rFonts w:ascii="Tahoma" w:hAnsi="Tahoma" w:cs="Tahoma"/>
          <w:color w:val="FF0000"/>
          <w:szCs w:val="20"/>
        </w:rPr>
      </w:pPr>
    </w:p>
    <w:p w:rsidR="00EE747F" w:rsidRDefault="00EE747F" w:rsidP="00FB71B3">
      <w:pPr>
        <w:rPr>
          <w:rFonts w:ascii="Tahoma" w:hAnsi="Tahoma" w:cs="Tahoma"/>
          <w:color w:val="FF0000"/>
          <w:szCs w:val="20"/>
        </w:rPr>
      </w:pPr>
    </w:p>
    <w:p w:rsidR="00EE747F" w:rsidRDefault="00EE747F" w:rsidP="00FB71B3">
      <w:pPr>
        <w:rPr>
          <w:rFonts w:ascii="Tahoma" w:hAnsi="Tahoma" w:cs="Tahoma"/>
          <w:color w:val="FF0000"/>
          <w:szCs w:val="20"/>
        </w:rPr>
      </w:pPr>
    </w:p>
    <w:p w:rsidR="00EE747F" w:rsidRDefault="00EE747F" w:rsidP="00FB71B3">
      <w:pPr>
        <w:rPr>
          <w:rFonts w:ascii="Tahoma" w:hAnsi="Tahoma" w:cs="Tahoma"/>
          <w:color w:val="FF0000"/>
          <w:szCs w:val="20"/>
        </w:rPr>
      </w:pPr>
    </w:p>
    <w:p w:rsidR="00EE747F" w:rsidRDefault="00EE747F" w:rsidP="00FB71B3">
      <w:pPr>
        <w:rPr>
          <w:rFonts w:ascii="Tahoma" w:hAnsi="Tahoma" w:cs="Tahoma"/>
          <w:color w:val="FF0000"/>
          <w:szCs w:val="20"/>
        </w:rPr>
      </w:pPr>
    </w:p>
    <w:p w:rsidR="00EE747F" w:rsidRDefault="00EE747F" w:rsidP="00FB71B3">
      <w:pPr>
        <w:rPr>
          <w:rFonts w:ascii="Tahoma" w:hAnsi="Tahoma" w:cs="Tahoma"/>
          <w:color w:val="FF0000"/>
          <w:szCs w:val="20"/>
        </w:rPr>
      </w:pPr>
    </w:p>
    <w:p w:rsidR="00104D29" w:rsidRDefault="00104D29" w:rsidP="00FB71B3">
      <w:pPr>
        <w:rPr>
          <w:rFonts w:ascii="Tahoma" w:hAnsi="Tahoma" w:cs="Tahoma"/>
          <w:color w:val="FF0000"/>
          <w:szCs w:val="20"/>
        </w:rPr>
      </w:pPr>
    </w:p>
    <w:p w:rsidR="00104D29" w:rsidRDefault="00104D29" w:rsidP="00FB71B3">
      <w:pPr>
        <w:rPr>
          <w:rFonts w:ascii="Tahoma" w:hAnsi="Tahoma" w:cs="Tahoma"/>
          <w:color w:val="FF0000"/>
          <w:szCs w:val="20"/>
        </w:rPr>
      </w:pPr>
    </w:p>
    <w:p w:rsidR="00104D29" w:rsidRDefault="00104D29" w:rsidP="00FB71B3">
      <w:pPr>
        <w:rPr>
          <w:rFonts w:ascii="Tahoma" w:hAnsi="Tahoma" w:cs="Tahoma"/>
          <w:color w:val="FF0000"/>
          <w:szCs w:val="20"/>
        </w:rPr>
      </w:pPr>
    </w:p>
    <w:p w:rsidR="00104D29" w:rsidRDefault="00104D29" w:rsidP="00FB71B3">
      <w:pPr>
        <w:rPr>
          <w:rFonts w:ascii="Tahoma" w:hAnsi="Tahoma" w:cs="Tahoma"/>
          <w:color w:val="FF0000"/>
          <w:szCs w:val="20"/>
        </w:rPr>
      </w:pPr>
    </w:p>
    <w:p w:rsidR="00104D29" w:rsidRDefault="00104D29" w:rsidP="00FB71B3">
      <w:pPr>
        <w:rPr>
          <w:rFonts w:ascii="Tahoma" w:hAnsi="Tahoma" w:cs="Tahoma"/>
          <w:color w:val="FF0000"/>
          <w:szCs w:val="20"/>
        </w:rPr>
      </w:pPr>
    </w:p>
    <w:p w:rsidR="00104D29" w:rsidRDefault="00104D29" w:rsidP="00FB71B3">
      <w:pPr>
        <w:rPr>
          <w:rFonts w:ascii="Tahoma" w:hAnsi="Tahoma" w:cs="Tahoma"/>
          <w:color w:val="FF0000"/>
          <w:szCs w:val="20"/>
        </w:rPr>
      </w:pPr>
    </w:p>
    <w:p w:rsidR="00104D29" w:rsidRDefault="00104D29" w:rsidP="00FB71B3">
      <w:pPr>
        <w:rPr>
          <w:rFonts w:ascii="Tahoma" w:hAnsi="Tahoma" w:cs="Tahoma"/>
          <w:color w:val="FF0000"/>
          <w:szCs w:val="20"/>
        </w:rPr>
      </w:pPr>
    </w:p>
    <w:p w:rsidR="00EE747F" w:rsidRDefault="00EE747F" w:rsidP="00FB71B3">
      <w:pPr>
        <w:rPr>
          <w:rFonts w:ascii="Tahoma" w:hAnsi="Tahoma" w:cs="Tahoma"/>
          <w:color w:val="FF0000"/>
          <w:szCs w:val="20"/>
        </w:rPr>
      </w:pPr>
    </w:p>
    <w:p w:rsidR="008640F3" w:rsidRPr="002158A5" w:rsidRDefault="0056790E" w:rsidP="0087664B">
      <w:pPr>
        <w:spacing w:line="288" w:lineRule="auto"/>
        <w:jc w:val="right"/>
        <w:rPr>
          <w:szCs w:val="20"/>
        </w:rPr>
      </w:pPr>
      <w:r w:rsidRPr="002158A5">
        <w:rPr>
          <w:szCs w:val="20"/>
        </w:rPr>
        <w:lastRenderedPageBreak/>
        <w:t xml:space="preserve">Приложение № </w:t>
      </w:r>
      <w:r w:rsidR="002769FD" w:rsidRPr="002158A5">
        <w:rPr>
          <w:szCs w:val="20"/>
        </w:rPr>
        <w:t>2</w:t>
      </w:r>
    </w:p>
    <w:p w:rsidR="008640F3" w:rsidRPr="002158A5" w:rsidRDefault="0056790E" w:rsidP="0087664B">
      <w:pPr>
        <w:spacing w:line="288" w:lineRule="auto"/>
        <w:jc w:val="right"/>
        <w:rPr>
          <w:szCs w:val="20"/>
        </w:rPr>
      </w:pPr>
      <w:r w:rsidRPr="002158A5">
        <w:rPr>
          <w:szCs w:val="20"/>
        </w:rPr>
        <w:t xml:space="preserve">к договору от </w:t>
      </w:r>
      <w:r w:rsidR="009A226E" w:rsidRPr="002158A5">
        <w:rPr>
          <w:szCs w:val="20"/>
        </w:rPr>
        <w:t>«</w:t>
      </w:r>
      <w:r w:rsidR="009772AF">
        <w:rPr>
          <w:szCs w:val="20"/>
        </w:rPr>
        <w:t>___</w:t>
      </w:r>
      <w:r w:rsidR="009A226E" w:rsidRPr="002158A5">
        <w:rPr>
          <w:szCs w:val="20"/>
        </w:rPr>
        <w:t>»</w:t>
      </w:r>
      <w:r w:rsidR="00104D29">
        <w:rPr>
          <w:szCs w:val="20"/>
        </w:rPr>
        <w:t xml:space="preserve"> </w:t>
      </w:r>
      <w:r w:rsidR="009772AF">
        <w:rPr>
          <w:szCs w:val="20"/>
        </w:rPr>
        <w:t>_________</w:t>
      </w:r>
      <w:r w:rsidR="00104D29">
        <w:rPr>
          <w:szCs w:val="20"/>
        </w:rPr>
        <w:t xml:space="preserve"> </w:t>
      </w:r>
      <w:r w:rsidR="009A226E" w:rsidRPr="002158A5">
        <w:rPr>
          <w:szCs w:val="20"/>
        </w:rPr>
        <w:t>20</w:t>
      </w:r>
      <w:r w:rsidR="009772AF">
        <w:rPr>
          <w:szCs w:val="20"/>
        </w:rPr>
        <w:t>__</w:t>
      </w:r>
      <w:r w:rsidR="009A226E" w:rsidRPr="002158A5">
        <w:rPr>
          <w:szCs w:val="20"/>
        </w:rPr>
        <w:t xml:space="preserve"> </w:t>
      </w:r>
      <w:r w:rsidR="0055207C" w:rsidRPr="002158A5">
        <w:rPr>
          <w:szCs w:val="20"/>
        </w:rPr>
        <w:t>г.</w:t>
      </w:r>
    </w:p>
    <w:p w:rsidR="0056790E" w:rsidRPr="002158A5" w:rsidRDefault="0055207C" w:rsidP="0087664B">
      <w:pPr>
        <w:spacing w:line="288" w:lineRule="auto"/>
        <w:jc w:val="right"/>
        <w:rPr>
          <w:szCs w:val="20"/>
        </w:rPr>
      </w:pPr>
      <w:r w:rsidRPr="002158A5">
        <w:rPr>
          <w:szCs w:val="20"/>
        </w:rPr>
        <w:t xml:space="preserve"> № </w:t>
      </w:r>
      <w:r w:rsidR="009772AF">
        <w:rPr>
          <w:szCs w:val="20"/>
        </w:rPr>
        <w:t>______________</w:t>
      </w:r>
    </w:p>
    <w:p w:rsidR="00D5137D" w:rsidRPr="002158A5" w:rsidRDefault="00D5137D" w:rsidP="00D5137D">
      <w:pPr>
        <w:pBdr>
          <w:bottom w:val="single" w:sz="12" w:space="1" w:color="auto"/>
        </w:pBdr>
        <w:jc w:val="center"/>
      </w:pPr>
    </w:p>
    <w:p w:rsidR="00692E9C" w:rsidRPr="002158A5" w:rsidRDefault="00D5137D" w:rsidP="004F78BF">
      <w:pPr>
        <w:jc w:val="center"/>
        <w:rPr>
          <w:i/>
        </w:rPr>
      </w:pPr>
      <w:r w:rsidRPr="002158A5">
        <w:rPr>
          <w:i/>
        </w:rPr>
        <w:t>Начало формы</w:t>
      </w:r>
    </w:p>
    <w:p w:rsidR="00692E9C" w:rsidRPr="002158A5" w:rsidRDefault="00692E9C" w:rsidP="00692E9C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A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92E9C" w:rsidRPr="002158A5" w:rsidRDefault="00692E9C" w:rsidP="00692E9C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A5">
        <w:rPr>
          <w:rFonts w:ascii="Times New Roman" w:hAnsi="Times New Roman" w:cs="Times New Roman"/>
          <w:b/>
          <w:sz w:val="24"/>
          <w:szCs w:val="24"/>
        </w:rPr>
        <w:t>приема-передачи мест для размещения</w:t>
      </w:r>
    </w:p>
    <w:p w:rsidR="00692E9C" w:rsidRPr="002158A5" w:rsidRDefault="00692E9C" w:rsidP="00692E9C">
      <w:pPr>
        <w:pStyle w:val="afb"/>
        <w:rPr>
          <w:rFonts w:ascii="Times New Roman" w:hAnsi="Times New Roman" w:cs="Times New Roman"/>
          <w:sz w:val="24"/>
          <w:szCs w:val="24"/>
        </w:rPr>
      </w:pPr>
      <w:r w:rsidRPr="002158A5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56790E" w:rsidRPr="002158A5">
        <w:rPr>
          <w:rFonts w:ascii="Times New Roman" w:hAnsi="Times New Roman" w:cs="Times New Roman"/>
          <w:sz w:val="24"/>
          <w:szCs w:val="24"/>
        </w:rPr>
        <w:t>_________</w:t>
      </w:r>
      <w:r w:rsidRPr="00215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«____»___________20</w:t>
      </w:r>
      <w:r w:rsidR="003D21E6" w:rsidRPr="002158A5">
        <w:rPr>
          <w:rFonts w:ascii="Times New Roman" w:hAnsi="Times New Roman" w:cs="Times New Roman"/>
          <w:sz w:val="24"/>
          <w:szCs w:val="24"/>
        </w:rPr>
        <w:t>__</w:t>
      </w:r>
      <w:r w:rsidRPr="002158A5">
        <w:rPr>
          <w:rFonts w:ascii="Times New Roman" w:hAnsi="Times New Roman" w:cs="Times New Roman"/>
          <w:sz w:val="24"/>
          <w:szCs w:val="24"/>
        </w:rPr>
        <w:t>г.</w:t>
      </w:r>
    </w:p>
    <w:p w:rsidR="00692E9C" w:rsidRPr="002158A5" w:rsidRDefault="00692E9C" w:rsidP="00692E9C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A769A3" w:rsidRPr="001A63CD" w:rsidRDefault="00A769A3" w:rsidP="00A769A3">
      <w:pPr>
        <w:spacing w:after="240"/>
        <w:contextualSpacing/>
        <w:jc w:val="both"/>
      </w:pPr>
      <w:r w:rsidRPr="001A63CD">
        <w:rPr>
          <w:rFonts w:eastAsia="Calibri"/>
          <w:b/>
          <w:lang w:eastAsia="en-US"/>
        </w:rPr>
        <w:t>Акционерное общество «Электросеть-Волга» (АО «Электросеть-Волга»)</w:t>
      </w:r>
      <w:r w:rsidRPr="001A63CD">
        <w:t xml:space="preserve">, именуемое в дальнейшем </w:t>
      </w:r>
      <w:r w:rsidRPr="001A63CD">
        <w:rPr>
          <w:b/>
        </w:rPr>
        <w:t>«Собственник»,</w:t>
      </w:r>
      <w:r w:rsidRPr="001A63CD">
        <w:t xml:space="preserve"> в лице ВРИО генерального директора Царькова Сергея Владимировича, действующего на основании Устава, с одной стороны, и </w:t>
      </w:r>
    </w:p>
    <w:p w:rsidR="00692E9C" w:rsidRPr="002158A5" w:rsidRDefault="00781458" w:rsidP="009772AF">
      <w:pPr>
        <w:ind w:right="-122"/>
        <w:jc w:val="both"/>
        <w:rPr>
          <w:szCs w:val="20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posOffset>503555</wp:posOffset>
            </wp:positionH>
            <wp:positionV relativeFrom="paragraph">
              <wp:posOffset>19685</wp:posOffset>
            </wp:positionV>
            <wp:extent cx="7080885" cy="508063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bg1">
                          <a:lumMod val="6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508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72AF">
        <w:rPr>
          <w:rFonts w:eastAsia="Calibri"/>
          <w:b/>
          <w:lang w:eastAsia="en-US"/>
        </w:rPr>
        <w:t>__________________________________________________________________________</w:t>
      </w:r>
      <w:r w:rsidR="009772AF" w:rsidRPr="001A63CD">
        <w:rPr>
          <w:rFonts w:eastAsia="Calibri"/>
          <w:b/>
          <w:lang w:eastAsia="en-US"/>
        </w:rPr>
        <w:t xml:space="preserve">, </w:t>
      </w:r>
      <w:r w:rsidR="009772AF" w:rsidRPr="001A63CD">
        <w:t xml:space="preserve">именуемое в дальнейшем </w:t>
      </w:r>
      <w:r w:rsidR="009772AF" w:rsidRPr="001A63CD">
        <w:rPr>
          <w:b/>
        </w:rPr>
        <w:t>«Пользователь»</w:t>
      </w:r>
      <w:r w:rsidR="009772AF" w:rsidRPr="001A63CD">
        <w:t>, в лице</w:t>
      </w:r>
      <w:r w:rsidR="009772AF">
        <w:t xml:space="preserve"> ___________________________ _____________________________</w:t>
      </w:r>
      <w:r w:rsidR="009772AF" w:rsidRPr="001A63CD">
        <w:rPr>
          <w:b/>
        </w:rPr>
        <w:t xml:space="preserve">, </w:t>
      </w:r>
      <w:r w:rsidR="009772AF" w:rsidRPr="001A63CD">
        <w:t>действующ</w:t>
      </w:r>
      <w:r w:rsidR="009772AF">
        <w:t>его</w:t>
      </w:r>
      <w:r w:rsidR="009772AF" w:rsidRPr="001A63CD">
        <w:t xml:space="preserve"> на основании</w:t>
      </w:r>
      <w:r w:rsidR="009772AF">
        <w:t xml:space="preserve"> ________________ ____________________</w:t>
      </w:r>
      <w:r w:rsidR="009772AF" w:rsidRPr="001A63CD">
        <w:t xml:space="preserve">, с другой стороны, </w:t>
      </w:r>
      <w:r w:rsidR="009772AF" w:rsidRPr="001A63CD">
        <w:rPr>
          <w:szCs w:val="20"/>
        </w:rPr>
        <w:t>по отдельности именуемые – «</w:t>
      </w:r>
      <w:r w:rsidR="009772AF" w:rsidRPr="001A63CD">
        <w:rPr>
          <w:b/>
          <w:szCs w:val="20"/>
        </w:rPr>
        <w:t>Сторона</w:t>
      </w:r>
      <w:r w:rsidR="009772AF" w:rsidRPr="001A63CD">
        <w:rPr>
          <w:szCs w:val="20"/>
        </w:rPr>
        <w:t>»</w:t>
      </w:r>
      <w:r w:rsidR="00692E9C" w:rsidRPr="002158A5">
        <w:rPr>
          <w:szCs w:val="20"/>
        </w:rPr>
        <w:t>, а совместно именуемые «</w:t>
      </w:r>
      <w:r w:rsidR="00692E9C" w:rsidRPr="002158A5">
        <w:rPr>
          <w:b/>
          <w:szCs w:val="20"/>
        </w:rPr>
        <w:t>Стороны</w:t>
      </w:r>
      <w:r w:rsidR="00692E9C" w:rsidRPr="002158A5">
        <w:rPr>
          <w:szCs w:val="20"/>
        </w:rPr>
        <w:t>»,</w:t>
      </w:r>
      <w:r w:rsidR="00692E9C" w:rsidRPr="002158A5">
        <w:t xml:space="preserve"> подписали настоящий акт (далее – «Акт») о нижеследующем:</w:t>
      </w:r>
    </w:p>
    <w:p w:rsidR="00692E9C" w:rsidRPr="002158A5" w:rsidRDefault="00692E9C" w:rsidP="00692E9C">
      <w:pPr>
        <w:pStyle w:val="afb"/>
        <w:jc w:val="both"/>
        <w:rPr>
          <w:rFonts w:ascii="Times New Roman" w:hAnsi="Times New Roman" w:cs="Times New Roman"/>
          <w:sz w:val="24"/>
        </w:rPr>
      </w:pPr>
      <w:r w:rsidRPr="002158A5">
        <w:rPr>
          <w:rFonts w:ascii="Times New Roman" w:hAnsi="Times New Roman" w:cs="Times New Roman"/>
          <w:sz w:val="24"/>
        </w:rPr>
        <w:t xml:space="preserve">1. Настоящий Акт составлен и подписан Сторонами в подтверждение того что на условиях договора от </w:t>
      </w:r>
      <w:r w:rsidR="009772AF">
        <w:rPr>
          <w:rFonts w:ascii="Times New Roman" w:hAnsi="Times New Roman" w:cs="Times New Roman"/>
          <w:sz w:val="24"/>
        </w:rPr>
        <w:t>«___»</w:t>
      </w:r>
      <w:r w:rsidR="00A769A3">
        <w:rPr>
          <w:rFonts w:ascii="Times New Roman" w:hAnsi="Times New Roman" w:cs="Times New Roman"/>
          <w:sz w:val="24"/>
        </w:rPr>
        <w:t xml:space="preserve"> </w:t>
      </w:r>
      <w:r w:rsidR="009772AF">
        <w:rPr>
          <w:rFonts w:ascii="Times New Roman" w:hAnsi="Times New Roman" w:cs="Times New Roman"/>
          <w:sz w:val="24"/>
        </w:rPr>
        <w:t>_________</w:t>
      </w:r>
      <w:r w:rsidR="00A769A3">
        <w:rPr>
          <w:rFonts w:ascii="Times New Roman" w:hAnsi="Times New Roman" w:cs="Times New Roman"/>
          <w:sz w:val="24"/>
        </w:rPr>
        <w:t xml:space="preserve"> 20</w:t>
      </w:r>
      <w:r w:rsidR="009772AF">
        <w:rPr>
          <w:rFonts w:ascii="Times New Roman" w:hAnsi="Times New Roman" w:cs="Times New Roman"/>
          <w:sz w:val="24"/>
        </w:rPr>
        <w:t>___</w:t>
      </w:r>
      <w:r w:rsidR="00A769A3">
        <w:rPr>
          <w:rFonts w:ascii="Times New Roman" w:hAnsi="Times New Roman" w:cs="Times New Roman"/>
          <w:sz w:val="24"/>
        </w:rPr>
        <w:t xml:space="preserve">г. </w:t>
      </w:r>
      <w:r w:rsidRPr="002158A5">
        <w:rPr>
          <w:rFonts w:ascii="Times New Roman" w:hAnsi="Times New Roman" w:cs="Times New Roman"/>
          <w:sz w:val="24"/>
        </w:rPr>
        <w:t xml:space="preserve"> №</w:t>
      </w:r>
      <w:r w:rsidR="00A769A3">
        <w:rPr>
          <w:rFonts w:ascii="Times New Roman" w:hAnsi="Times New Roman" w:cs="Times New Roman"/>
          <w:sz w:val="24"/>
        </w:rPr>
        <w:t xml:space="preserve"> </w:t>
      </w:r>
      <w:r w:rsidR="009772AF">
        <w:rPr>
          <w:rFonts w:ascii="Times New Roman" w:hAnsi="Times New Roman" w:cs="Times New Roman"/>
          <w:sz w:val="24"/>
        </w:rPr>
        <w:t>_________</w:t>
      </w:r>
      <w:r w:rsidR="00A769A3">
        <w:rPr>
          <w:rFonts w:ascii="Times New Roman" w:hAnsi="Times New Roman" w:cs="Times New Roman"/>
          <w:sz w:val="24"/>
        </w:rPr>
        <w:t xml:space="preserve"> </w:t>
      </w:r>
      <w:r w:rsidRPr="002158A5">
        <w:rPr>
          <w:rFonts w:ascii="Times New Roman" w:hAnsi="Times New Roman" w:cs="Times New Roman"/>
          <w:sz w:val="24"/>
        </w:rPr>
        <w:t xml:space="preserve">Собственник предоставил, а Пользователь принял места на опорах ЛЭП для размещения </w:t>
      </w:r>
      <w:r w:rsidR="00AE7413" w:rsidRPr="002158A5">
        <w:rPr>
          <w:rFonts w:ascii="Times New Roman" w:hAnsi="Times New Roman" w:cs="Times New Roman"/>
          <w:sz w:val="24"/>
        </w:rPr>
        <w:t>провод</w:t>
      </w:r>
      <w:r w:rsidRPr="002158A5">
        <w:rPr>
          <w:rFonts w:ascii="Times New Roman" w:hAnsi="Times New Roman" w:cs="Times New Roman"/>
          <w:sz w:val="24"/>
        </w:rPr>
        <w:t>ов</w:t>
      </w:r>
      <w:r w:rsidR="00AE7413" w:rsidRPr="002158A5">
        <w:rPr>
          <w:rFonts w:ascii="Times New Roman" w:hAnsi="Times New Roman" w:cs="Times New Roman"/>
          <w:sz w:val="24"/>
        </w:rPr>
        <w:t xml:space="preserve"> ВОЛС</w:t>
      </w:r>
      <w:r w:rsidRPr="002158A5">
        <w:rPr>
          <w:rFonts w:ascii="Times New Roman" w:hAnsi="Times New Roman" w:cs="Times New Roman"/>
          <w:sz w:val="24"/>
        </w:rPr>
        <w:t>:</w:t>
      </w:r>
    </w:p>
    <w:p w:rsidR="00692E9C" w:rsidRPr="002158A5" w:rsidRDefault="00692E9C" w:rsidP="00692E9C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356" w:type="dxa"/>
        <w:tblInd w:w="108" w:type="dxa"/>
        <w:tblLayout w:type="fixed"/>
        <w:tblLook w:val="04A0"/>
      </w:tblPr>
      <w:tblGrid>
        <w:gridCol w:w="993"/>
        <w:gridCol w:w="1701"/>
        <w:gridCol w:w="1842"/>
        <w:gridCol w:w="1451"/>
        <w:gridCol w:w="912"/>
        <w:gridCol w:w="912"/>
        <w:gridCol w:w="1545"/>
      </w:tblGrid>
      <w:tr w:rsidR="002158A5" w:rsidRPr="002158A5" w:rsidTr="002158A5">
        <w:trPr>
          <w:trHeight w:val="910"/>
        </w:trPr>
        <w:tc>
          <w:tcPr>
            <w:tcW w:w="993" w:type="dxa"/>
          </w:tcPr>
          <w:p w:rsidR="002158A5" w:rsidRPr="002158A5" w:rsidRDefault="002158A5" w:rsidP="00AB41B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158A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2158A5" w:rsidRPr="002158A5" w:rsidRDefault="002158A5" w:rsidP="00AB41B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158A5">
              <w:rPr>
                <w:b/>
                <w:sz w:val="20"/>
                <w:szCs w:val="20"/>
              </w:rPr>
              <w:t>Наименование ЛЭП</w:t>
            </w:r>
          </w:p>
        </w:tc>
        <w:tc>
          <w:tcPr>
            <w:tcW w:w="1842" w:type="dxa"/>
          </w:tcPr>
          <w:p w:rsidR="002158A5" w:rsidRPr="002158A5" w:rsidRDefault="002158A5" w:rsidP="00AB41B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158A5">
              <w:rPr>
                <w:b/>
                <w:sz w:val="20"/>
                <w:szCs w:val="20"/>
              </w:rPr>
              <w:t>Местоположение ЛЭП</w:t>
            </w:r>
          </w:p>
        </w:tc>
        <w:tc>
          <w:tcPr>
            <w:tcW w:w="1451" w:type="dxa"/>
          </w:tcPr>
          <w:p w:rsidR="002158A5" w:rsidRPr="002158A5" w:rsidRDefault="002158A5" w:rsidP="00AB41B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158A5">
              <w:rPr>
                <w:b/>
                <w:sz w:val="20"/>
                <w:szCs w:val="20"/>
              </w:rPr>
              <w:t>Количество опор</w:t>
            </w:r>
          </w:p>
        </w:tc>
        <w:tc>
          <w:tcPr>
            <w:tcW w:w="912" w:type="dxa"/>
          </w:tcPr>
          <w:p w:rsidR="002158A5" w:rsidRPr="002158A5" w:rsidRDefault="002158A5" w:rsidP="00AB41B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158A5">
              <w:rPr>
                <w:b/>
                <w:sz w:val="20"/>
                <w:szCs w:val="20"/>
              </w:rPr>
              <w:t>Кол-во мест для размещения</w:t>
            </w:r>
          </w:p>
        </w:tc>
        <w:tc>
          <w:tcPr>
            <w:tcW w:w="912" w:type="dxa"/>
          </w:tcPr>
          <w:p w:rsidR="002158A5" w:rsidRPr="002158A5" w:rsidRDefault="002158A5" w:rsidP="00AB41B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158A5">
              <w:rPr>
                <w:b/>
                <w:sz w:val="20"/>
                <w:szCs w:val="20"/>
              </w:rPr>
              <w:t>Номера опор</w:t>
            </w:r>
          </w:p>
        </w:tc>
        <w:tc>
          <w:tcPr>
            <w:tcW w:w="1545" w:type="dxa"/>
          </w:tcPr>
          <w:p w:rsidR="002158A5" w:rsidRPr="002158A5" w:rsidRDefault="002158A5" w:rsidP="00AB41BA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158A5">
              <w:rPr>
                <w:b/>
                <w:sz w:val="20"/>
                <w:szCs w:val="20"/>
              </w:rPr>
              <w:t>Размещаемое оборудование</w:t>
            </w:r>
          </w:p>
        </w:tc>
      </w:tr>
    </w:tbl>
    <w:p w:rsidR="00692E9C" w:rsidRPr="002158A5" w:rsidRDefault="00692E9C" w:rsidP="00692E9C">
      <w:pPr>
        <w:pStyle w:val="afb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E9C" w:rsidRPr="002158A5" w:rsidRDefault="002158A5" w:rsidP="00692E9C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2158A5">
        <w:rPr>
          <w:rFonts w:ascii="Times New Roman" w:hAnsi="Times New Roman" w:cs="Times New Roman"/>
          <w:sz w:val="24"/>
          <w:szCs w:val="24"/>
        </w:rPr>
        <w:t>2</w:t>
      </w:r>
      <w:r w:rsidR="00692E9C" w:rsidRPr="002158A5">
        <w:rPr>
          <w:rFonts w:ascii="Times New Roman" w:hAnsi="Times New Roman" w:cs="Times New Roman"/>
          <w:sz w:val="24"/>
          <w:szCs w:val="24"/>
        </w:rPr>
        <w:t xml:space="preserve">. Настоящим Стороны подтверждают, что Собственник выполнил все свои обязательства по договору от </w:t>
      </w:r>
      <w:r w:rsidR="00A769A3" w:rsidRPr="002158A5">
        <w:rPr>
          <w:rFonts w:ascii="Times New Roman" w:hAnsi="Times New Roman" w:cs="Times New Roman"/>
          <w:sz w:val="24"/>
        </w:rPr>
        <w:t xml:space="preserve"> </w:t>
      </w:r>
      <w:r w:rsidR="00E41509">
        <w:rPr>
          <w:rFonts w:ascii="Times New Roman" w:hAnsi="Times New Roman" w:cs="Times New Roman"/>
          <w:sz w:val="24"/>
        </w:rPr>
        <w:t>«___»</w:t>
      </w:r>
      <w:r w:rsidR="00A769A3">
        <w:rPr>
          <w:rFonts w:ascii="Times New Roman" w:hAnsi="Times New Roman" w:cs="Times New Roman"/>
          <w:sz w:val="24"/>
        </w:rPr>
        <w:t xml:space="preserve"> </w:t>
      </w:r>
      <w:r w:rsidR="00E41509">
        <w:rPr>
          <w:rFonts w:ascii="Times New Roman" w:hAnsi="Times New Roman" w:cs="Times New Roman"/>
          <w:sz w:val="24"/>
        </w:rPr>
        <w:t>__________</w:t>
      </w:r>
      <w:r w:rsidR="00A769A3">
        <w:rPr>
          <w:rFonts w:ascii="Times New Roman" w:hAnsi="Times New Roman" w:cs="Times New Roman"/>
          <w:sz w:val="24"/>
        </w:rPr>
        <w:t xml:space="preserve"> 20</w:t>
      </w:r>
      <w:r w:rsidR="00E41509">
        <w:rPr>
          <w:rFonts w:ascii="Times New Roman" w:hAnsi="Times New Roman" w:cs="Times New Roman"/>
          <w:sz w:val="24"/>
        </w:rPr>
        <w:t>___</w:t>
      </w:r>
      <w:r w:rsidR="00A769A3">
        <w:rPr>
          <w:rFonts w:ascii="Times New Roman" w:hAnsi="Times New Roman" w:cs="Times New Roman"/>
          <w:sz w:val="24"/>
        </w:rPr>
        <w:t xml:space="preserve">г. </w:t>
      </w:r>
      <w:r w:rsidR="00A769A3" w:rsidRPr="002158A5">
        <w:rPr>
          <w:rFonts w:ascii="Times New Roman" w:hAnsi="Times New Roman" w:cs="Times New Roman"/>
          <w:sz w:val="24"/>
        </w:rPr>
        <w:t xml:space="preserve"> №</w:t>
      </w:r>
      <w:r w:rsidR="00A769A3">
        <w:rPr>
          <w:rFonts w:ascii="Times New Roman" w:hAnsi="Times New Roman" w:cs="Times New Roman"/>
          <w:sz w:val="24"/>
        </w:rPr>
        <w:t xml:space="preserve"> </w:t>
      </w:r>
      <w:r w:rsidR="00E41509">
        <w:rPr>
          <w:rFonts w:ascii="Times New Roman" w:hAnsi="Times New Roman" w:cs="Times New Roman"/>
          <w:sz w:val="24"/>
        </w:rPr>
        <w:t>__________</w:t>
      </w:r>
      <w:r w:rsidR="00A769A3">
        <w:rPr>
          <w:rFonts w:ascii="Times New Roman" w:hAnsi="Times New Roman" w:cs="Times New Roman"/>
          <w:sz w:val="24"/>
        </w:rPr>
        <w:t xml:space="preserve"> </w:t>
      </w:r>
      <w:r w:rsidR="00692E9C" w:rsidRPr="002158A5">
        <w:rPr>
          <w:rFonts w:ascii="Times New Roman" w:hAnsi="Times New Roman" w:cs="Times New Roman"/>
          <w:sz w:val="24"/>
          <w:szCs w:val="24"/>
        </w:rPr>
        <w:t xml:space="preserve"> по предоставлению мест для размещения в полном объеме.</w:t>
      </w:r>
    </w:p>
    <w:p w:rsidR="00692E9C" w:rsidRPr="002158A5" w:rsidRDefault="002158A5" w:rsidP="00692E9C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2158A5">
        <w:rPr>
          <w:rFonts w:ascii="Times New Roman" w:hAnsi="Times New Roman" w:cs="Times New Roman"/>
          <w:sz w:val="24"/>
          <w:szCs w:val="24"/>
        </w:rPr>
        <w:t>3</w:t>
      </w:r>
      <w:r w:rsidR="00692E9C" w:rsidRPr="002158A5">
        <w:rPr>
          <w:rFonts w:ascii="Times New Roman" w:hAnsi="Times New Roman" w:cs="Times New Roman"/>
          <w:sz w:val="24"/>
          <w:szCs w:val="24"/>
        </w:rPr>
        <w:t xml:space="preserve">. Пользователь на дату подписания настоящего Акта не имеет каких-либо претензий к Собственнику в отношении состояния мест для размещения ___ (_____) (шт.) </w:t>
      </w:r>
      <w:r w:rsidR="00AE7413" w:rsidRPr="002158A5">
        <w:rPr>
          <w:rFonts w:ascii="Times New Roman" w:hAnsi="Times New Roman" w:cs="Times New Roman"/>
          <w:sz w:val="24"/>
          <w:szCs w:val="24"/>
        </w:rPr>
        <w:t>проводо</w:t>
      </w:r>
      <w:r w:rsidR="00692E9C" w:rsidRPr="002158A5">
        <w:rPr>
          <w:rFonts w:ascii="Times New Roman" w:hAnsi="Times New Roman" w:cs="Times New Roman"/>
          <w:sz w:val="24"/>
          <w:szCs w:val="24"/>
        </w:rPr>
        <w:t>в</w:t>
      </w:r>
      <w:r w:rsidR="00AE7413" w:rsidRPr="002158A5">
        <w:rPr>
          <w:rFonts w:ascii="Times New Roman" w:hAnsi="Times New Roman" w:cs="Times New Roman"/>
          <w:sz w:val="24"/>
          <w:szCs w:val="24"/>
        </w:rPr>
        <w:t xml:space="preserve"> ВОЛС</w:t>
      </w:r>
      <w:r w:rsidR="00692E9C" w:rsidRPr="002158A5">
        <w:rPr>
          <w:rFonts w:ascii="Times New Roman" w:hAnsi="Times New Roman" w:cs="Times New Roman"/>
          <w:sz w:val="24"/>
          <w:szCs w:val="24"/>
        </w:rPr>
        <w:t>.</w:t>
      </w:r>
    </w:p>
    <w:p w:rsidR="00692E9C" w:rsidRPr="002158A5" w:rsidRDefault="002158A5" w:rsidP="00692E9C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2158A5">
        <w:rPr>
          <w:rFonts w:ascii="Times New Roman" w:hAnsi="Times New Roman" w:cs="Times New Roman"/>
          <w:sz w:val="24"/>
          <w:szCs w:val="24"/>
        </w:rPr>
        <w:t>4</w:t>
      </w:r>
      <w:r w:rsidR="00692E9C" w:rsidRPr="002158A5">
        <w:rPr>
          <w:rFonts w:ascii="Times New Roman" w:hAnsi="Times New Roman" w:cs="Times New Roman"/>
          <w:sz w:val="24"/>
          <w:szCs w:val="24"/>
        </w:rPr>
        <w:t>. Настоящий Акт составлен в двух экземплярах, один из которых хранится у Собственника, другой у Пользователя.</w:t>
      </w:r>
    </w:p>
    <w:p w:rsidR="002158A5" w:rsidRPr="002158A5" w:rsidRDefault="002158A5" w:rsidP="00074E73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532" w:rsidRPr="002158A5" w:rsidRDefault="00394532" w:rsidP="00074E73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A5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2158A5" w:rsidRPr="002158A5" w:rsidRDefault="002158A5" w:rsidP="002158A5">
      <w:pPr>
        <w:rPr>
          <w:rFonts w:ascii="Tahoma" w:hAnsi="Tahoma" w:cs="Tahoma"/>
          <w:szCs w:val="20"/>
        </w:rPr>
      </w:pPr>
      <w:r w:rsidRPr="002158A5">
        <w:rPr>
          <w:rFonts w:ascii="Tahoma" w:hAnsi="Tahoma" w:cs="Tahoma"/>
          <w:szCs w:val="20"/>
        </w:rPr>
        <w:t xml:space="preserve">                    «Собственник»                                    «Пользователь»</w:t>
      </w:r>
    </w:p>
    <w:p w:rsidR="002158A5" w:rsidRPr="002158A5" w:rsidRDefault="002158A5" w:rsidP="00074E73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Layout w:type="fixed"/>
        <w:tblLook w:val="0000"/>
      </w:tblPr>
      <w:tblGrid>
        <w:gridCol w:w="4820"/>
        <w:gridCol w:w="4961"/>
      </w:tblGrid>
      <w:tr w:rsidR="002158A5" w:rsidRPr="002158A5" w:rsidTr="00495406">
        <w:trPr>
          <w:trHeight w:val="2557"/>
        </w:trPr>
        <w:tc>
          <w:tcPr>
            <w:tcW w:w="4820" w:type="dxa"/>
          </w:tcPr>
          <w:p w:rsidR="002158A5" w:rsidRPr="002158A5" w:rsidRDefault="002158A5" w:rsidP="00945EFE">
            <w:pPr>
              <w:pStyle w:val="afb"/>
              <w:jc w:val="center"/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58A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 xml:space="preserve">ВРИО генерального директора </w:t>
            </w:r>
          </w:p>
          <w:p w:rsidR="002158A5" w:rsidRPr="002158A5" w:rsidRDefault="002158A5" w:rsidP="00945EFE">
            <w:pPr>
              <w:pStyle w:val="afb"/>
              <w:jc w:val="center"/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58A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АО «Электросеть-Волга»</w:t>
            </w:r>
          </w:p>
          <w:p w:rsidR="002158A5" w:rsidRPr="002158A5" w:rsidRDefault="002158A5" w:rsidP="00945EFE">
            <w:pPr>
              <w:pStyle w:val="afb"/>
              <w:jc w:val="center"/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158A5" w:rsidRPr="002158A5" w:rsidRDefault="002158A5" w:rsidP="00945EFE">
            <w:pPr>
              <w:pStyle w:val="afb"/>
              <w:jc w:val="center"/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158A5" w:rsidRPr="002158A5" w:rsidRDefault="002158A5" w:rsidP="00945EFE">
            <w:pPr>
              <w:pStyle w:val="afb"/>
              <w:jc w:val="center"/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58A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_________________ С.В.Царьков</w:t>
            </w:r>
          </w:p>
          <w:p w:rsidR="002158A5" w:rsidRPr="002158A5" w:rsidRDefault="002158A5" w:rsidP="00945EFE">
            <w:pPr>
              <w:pStyle w:val="afb"/>
              <w:jc w:val="center"/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58A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 xml:space="preserve"> (должность, Ф.И.О., подпись)</w:t>
            </w:r>
          </w:p>
          <w:p w:rsidR="002158A5" w:rsidRPr="002158A5" w:rsidRDefault="002158A5" w:rsidP="00945EFE">
            <w:pPr>
              <w:pStyle w:val="Bodytext20"/>
              <w:shd w:val="clear" w:color="auto" w:fill="auto"/>
              <w:spacing w:before="0" w:after="0" w:line="240" w:lineRule="auto"/>
              <w:ind w:firstLine="567"/>
              <w:jc w:val="center"/>
              <w:rPr>
                <w:i/>
                <w:sz w:val="24"/>
                <w:szCs w:val="24"/>
              </w:rPr>
            </w:pPr>
            <w:r w:rsidRPr="002158A5">
              <w:rPr>
                <w:rStyle w:val="aff2"/>
                <w:i w:val="0"/>
                <w:sz w:val="24"/>
                <w:szCs w:val="24"/>
              </w:rPr>
              <w:t>МП</w:t>
            </w:r>
          </w:p>
          <w:p w:rsidR="002158A5" w:rsidRPr="002158A5" w:rsidRDefault="002158A5" w:rsidP="00945EFE">
            <w:pPr>
              <w:pStyle w:val="afb"/>
              <w:rPr>
                <w:rStyle w:val="aff2"/>
                <w:i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769A3" w:rsidRDefault="00A769A3" w:rsidP="00A769A3">
            <w:pPr>
              <w:rPr>
                <w:rStyle w:val="aff2"/>
                <w:i w:val="0"/>
                <w:iCs w:val="0"/>
                <w:sz w:val="20"/>
                <w:szCs w:val="20"/>
              </w:rPr>
            </w:pPr>
          </w:p>
          <w:p w:rsidR="00E41509" w:rsidRDefault="00E41509" w:rsidP="00A769A3">
            <w:pPr>
              <w:rPr>
                <w:rStyle w:val="aff2"/>
                <w:i w:val="0"/>
                <w:iCs w:val="0"/>
                <w:sz w:val="20"/>
                <w:szCs w:val="20"/>
              </w:rPr>
            </w:pPr>
          </w:p>
          <w:p w:rsidR="00E41509" w:rsidRDefault="00E41509" w:rsidP="00A769A3">
            <w:pPr>
              <w:rPr>
                <w:rStyle w:val="aff2"/>
                <w:i w:val="0"/>
                <w:iCs w:val="0"/>
                <w:sz w:val="20"/>
                <w:szCs w:val="20"/>
              </w:rPr>
            </w:pPr>
          </w:p>
          <w:p w:rsidR="00E41509" w:rsidRDefault="00E41509" w:rsidP="00A769A3">
            <w:pPr>
              <w:rPr>
                <w:rStyle w:val="aff2"/>
                <w:i w:val="0"/>
                <w:iCs w:val="0"/>
                <w:sz w:val="20"/>
                <w:szCs w:val="20"/>
              </w:rPr>
            </w:pPr>
          </w:p>
          <w:p w:rsidR="00A769A3" w:rsidRDefault="00A769A3" w:rsidP="00A769A3">
            <w:pPr>
              <w:rPr>
                <w:rStyle w:val="aff2"/>
                <w:i w:val="0"/>
                <w:iCs w:val="0"/>
                <w:sz w:val="20"/>
                <w:szCs w:val="20"/>
              </w:rPr>
            </w:pPr>
          </w:p>
          <w:p w:rsidR="002158A5" w:rsidRDefault="00A769A3" w:rsidP="00A769A3">
            <w:pPr>
              <w:pStyle w:val="afb"/>
              <w:jc w:val="center"/>
              <w:rPr>
                <w:rStyle w:val="aff2"/>
                <w:i w:val="0"/>
                <w:iCs w:val="0"/>
                <w:sz w:val="24"/>
                <w:szCs w:val="24"/>
              </w:rPr>
            </w:pPr>
            <w:r w:rsidRPr="00A769A3">
              <w:rPr>
                <w:rStyle w:val="aff2"/>
                <w:i w:val="0"/>
                <w:iCs w:val="0"/>
                <w:sz w:val="24"/>
                <w:szCs w:val="24"/>
              </w:rPr>
              <w:t>_________________</w:t>
            </w:r>
            <w:r w:rsidR="00E41509">
              <w:rPr>
                <w:rStyle w:val="aff2"/>
                <w:i w:val="0"/>
                <w:iCs w:val="0"/>
                <w:sz w:val="24"/>
                <w:szCs w:val="24"/>
              </w:rPr>
              <w:t>__________</w:t>
            </w:r>
          </w:p>
          <w:p w:rsidR="00A769A3" w:rsidRPr="002158A5" w:rsidRDefault="00A769A3" w:rsidP="00A769A3">
            <w:pPr>
              <w:pStyle w:val="afb"/>
              <w:jc w:val="center"/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58A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должность, Ф.И.О., подпись)</w:t>
            </w:r>
          </w:p>
          <w:p w:rsidR="00A769A3" w:rsidRPr="002158A5" w:rsidRDefault="00A769A3" w:rsidP="00A769A3">
            <w:pPr>
              <w:pStyle w:val="Bodytext20"/>
              <w:shd w:val="clear" w:color="auto" w:fill="auto"/>
              <w:spacing w:before="0" w:after="0" w:line="240" w:lineRule="auto"/>
              <w:ind w:firstLine="567"/>
              <w:jc w:val="center"/>
              <w:rPr>
                <w:i/>
                <w:sz w:val="24"/>
                <w:szCs w:val="24"/>
              </w:rPr>
            </w:pPr>
            <w:r w:rsidRPr="002158A5">
              <w:rPr>
                <w:rStyle w:val="aff2"/>
                <w:i w:val="0"/>
                <w:sz w:val="24"/>
                <w:szCs w:val="24"/>
              </w:rPr>
              <w:t>МП</w:t>
            </w:r>
          </w:p>
          <w:p w:rsidR="00A769A3" w:rsidRPr="00A769A3" w:rsidRDefault="00A769A3" w:rsidP="00A769A3">
            <w:pPr>
              <w:pStyle w:val="afb"/>
              <w:jc w:val="center"/>
              <w:rPr>
                <w:rStyle w:val="aff2"/>
                <w:i w:val="0"/>
                <w:sz w:val="24"/>
                <w:szCs w:val="24"/>
              </w:rPr>
            </w:pPr>
          </w:p>
        </w:tc>
      </w:tr>
    </w:tbl>
    <w:p w:rsidR="00D5137D" w:rsidRPr="002158A5" w:rsidRDefault="00D5137D" w:rsidP="00074E73">
      <w:pPr>
        <w:jc w:val="center"/>
        <w:rPr>
          <w:i/>
        </w:rPr>
      </w:pPr>
      <w:r w:rsidRPr="002158A5">
        <w:rPr>
          <w:i/>
        </w:rPr>
        <w:t>Конец формы</w:t>
      </w:r>
    </w:p>
    <w:p w:rsidR="0054715A" w:rsidRDefault="0054715A" w:rsidP="00A61A30">
      <w:pPr>
        <w:spacing w:line="288" w:lineRule="auto"/>
        <w:jc w:val="right"/>
        <w:rPr>
          <w:color w:val="FF0000"/>
          <w:szCs w:val="20"/>
        </w:rPr>
      </w:pPr>
    </w:p>
    <w:p w:rsidR="003C12CC" w:rsidRPr="00013D15" w:rsidRDefault="003D21E6" w:rsidP="00463442">
      <w:pPr>
        <w:spacing w:line="288" w:lineRule="auto"/>
        <w:rPr>
          <w:color w:val="FF0000"/>
          <w:szCs w:val="20"/>
        </w:rPr>
      </w:pPr>
      <w:r w:rsidRPr="003D21E6">
        <w:rPr>
          <w:noProof/>
          <w:color w:val="FF000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591544</wp:posOffset>
            </wp:positionH>
            <wp:positionV relativeFrom="paragraph">
              <wp:posOffset>1195705</wp:posOffset>
            </wp:positionV>
            <wp:extent cx="7081465" cy="508088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bg1">
                          <a:lumMod val="6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977" cy="508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C12CC" w:rsidRPr="00013D15" w:rsidSect="00A30139">
      <w:footerReference w:type="default" r:id="rId9"/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B9D" w:rsidRDefault="006B1B9D" w:rsidP="002F0AC6">
      <w:r>
        <w:separator/>
      </w:r>
    </w:p>
  </w:endnote>
  <w:endnote w:type="continuationSeparator" w:id="1">
    <w:p w:rsidR="006B1B9D" w:rsidRDefault="006B1B9D" w:rsidP="002F0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27933"/>
      <w:docPartObj>
        <w:docPartGallery w:val="Page Numbers (Bottom of Page)"/>
        <w:docPartUnique/>
      </w:docPartObj>
    </w:sdtPr>
    <w:sdtContent>
      <w:p w:rsidR="00945EFE" w:rsidRDefault="003F6F77">
        <w:pPr>
          <w:pStyle w:val="af3"/>
          <w:jc w:val="right"/>
        </w:pPr>
        <w:r w:rsidRPr="00D82655">
          <w:rPr>
            <w:rFonts w:ascii="Tahoma" w:hAnsi="Tahoma" w:cs="Tahoma"/>
            <w:sz w:val="20"/>
            <w:szCs w:val="20"/>
          </w:rPr>
          <w:fldChar w:fldCharType="begin"/>
        </w:r>
        <w:r w:rsidR="00945EFE" w:rsidRPr="00D82655">
          <w:rPr>
            <w:rFonts w:ascii="Tahoma" w:hAnsi="Tahoma" w:cs="Tahoma"/>
            <w:sz w:val="20"/>
            <w:szCs w:val="20"/>
          </w:rPr>
          <w:instrText>PAGE   \* MERGEFORMAT</w:instrText>
        </w:r>
        <w:r w:rsidRPr="00D82655">
          <w:rPr>
            <w:rFonts w:ascii="Tahoma" w:hAnsi="Tahoma" w:cs="Tahoma"/>
            <w:sz w:val="20"/>
            <w:szCs w:val="20"/>
          </w:rPr>
          <w:fldChar w:fldCharType="separate"/>
        </w:r>
        <w:r w:rsidR="00607291">
          <w:rPr>
            <w:rFonts w:ascii="Tahoma" w:hAnsi="Tahoma" w:cs="Tahoma"/>
            <w:noProof/>
            <w:sz w:val="20"/>
            <w:szCs w:val="20"/>
          </w:rPr>
          <w:t>8</w:t>
        </w:r>
        <w:r w:rsidRPr="00D8265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945EFE" w:rsidRDefault="00945EF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B9D" w:rsidRDefault="006B1B9D" w:rsidP="002F0AC6">
      <w:r>
        <w:separator/>
      </w:r>
    </w:p>
  </w:footnote>
  <w:footnote w:type="continuationSeparator" w:id="1">
    <w:p w:rsidR="006B1B9D" w:rsidRDefault="006B1B9D" w:rsidP="002F0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214"/>
        </w:tabs>
        <w:ind w:left="2214" w:hanging="1134"/>
      </w:pPr>
      <w:rPr>
        <w:b w:val="0"/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Num11"/>
    <w:lvl w:ilvl="0">
      <w:start w:val="1"/>
      <w:numFmt w:val="decimal"/>
      <w:lvlText w:val="%1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3B01E99"/>
    <w:multiLevelType w:val="hybridMultilevel"/>
    <w:tmpl w:val="1614518C"/>
    <w:lvl w:ilvl="0" w:tplc="DB2E10A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80DF0"/>
    <w:multiLevelType w:val="hybridMultilevel"/>
    <w:tmpl w:val="A03CB1E8"/>
    <w:lvl w:ilvl="0" w:tplc="0ECE33F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52404"/>
    <w:multiLevelType w:val="multilevel"/>
    <w:tmpl w:val="AFC0EB8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C9E1B87"/>
    <w:multiLevelType w:val="multilevel"/>
    <w:tmpl w:val="44A843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C2300C2"/>
    <w:multiLevelType w:val="hybridMultilevel"/>
    <w:tmpl w:val="A4E443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FA81318"/>
    <w:multiLevelType w:val="singleLevel"/>
    <w:tmpl w:val="66FE84EA"/>
    <w:lvl w:ilvl="0">
      <w:start w:val="1"/>
      <w:numFmt w:val="decimal"/>
      <w:lvlText w:val="6.4.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0">
    <w:nsid w:val="50691EB1"/>
    <w:multiLevelType w:val="multilevel"/>
    <w:tmpl w:val="518A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576B7D8E"/>
    <w:multiLevelType w:val="multilevel"/>
    <w:tmpl w:val="F6F0EC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6F073082"/>
    <w:multiLevelType w:val="multilevel"/>
    <w:tmpl w:val="426486EA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6060C5"/>
    <w:multiLevelType w:val="hybridMultilevel"/>
    <w:tmpl w:val="240EB5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BB6645"/>
    <w:multiLevelType w:val="hybridMultilevel"/>
    <w:tmpl w:val="C2DC2EBC"/>
    <w:lvl w:ilvl="0" w:tplc="63BC85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4"/>
  </w:num>
  <w:num w:numId="5">
    <w:abstractNumId w:val="9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AC6"/>
    <w:rsid w:val="00001B30"/>
    <w:rsid w:val="0001038C"/>
    <w:rsid w:val="00013D15"/>
    <w:rsid w:val="0001756F"/>
    <w:rsid w:val="000201A5"/>
    <w:rsid w:val="00021708"/>
    <w:rsid w:val="00032086"/>
    <w:rsid w:val="00035D7C"/>
    <w:rsid w:val="00041750"/>
    <w:rsid w:val="00041DA7"/>
    <w:rsid w:val="00042D6E"/>
    <w:rsid w:val="00043BC4"/>
    <w:rsid w:val="0004589A"/>
    <w:rsid w:val="00045B20"/>
    <w:rsid w:val="00046018"/>
    <w:rsid w:val="00046065"/>
    <w:rsid w:val="00054DDC"/>
    <w:rsid w:val="00057478"/>
    <w:rsid w:val="000601A8"/>
    <w:rsid w:val="00061B89"/>
    <w:rsid w:val="00062285"/>
    <w:rsid w:val="00065701"/>
    <w:rsid w:val="000660F3"/>
    <w:rsid w:val="000674C1"/>
    <w:rsid w:val="000702F7"/>
    <w:rsid w:val="00070556"/>
    <w:rsid w:val="00071ADC"/>
    <w:rsid w:val="00074C42"/>
    <w:rsid w:val="00074E73"/>
    <w:rsid w:val="0007777F"/>
    <w:rsid w:val="00081153"/>
    <w:rsid w:val="00083139"/>
    <w:rsid w:val="000850A9"/>
    <w:rsid w:val="00085898"/>
    <w:rsid w:val="00085A77"/>
    <w:rsid w:val="0009002A"/>
    <w:rsid w:val="000912A6"/>
    <w:rsid w:val="00092555"/>
    <w:rsid w:val="0009279A"/>
    <w:rsid w:val="000931E6"/>
    <w:rsid w:val="00094A3B"/>
    <w:rsid w:val="000956FA"/>
    <w:rsid w:val="000A36DD"/>
    <w:rsid w:val="000A73C4"/>
    <w:rsid w:val="000C195C"/>
    <w:rsid w:val="000C33F1"/>
    <w:rsid w:val="000C63C3"/>
    <w:rsid w:val="000D0493"/>
    <w:rsid w:val="000D1462"/>
    <w:rsid w:val="000D1BFB"/>
    <w:rsid w:val="000D3A88"/>
    <w:rsid w:val="000D3DBF"/>
    <w:rsid w:val="000D7BBE"/>
    <w:rsid w:val="000E3229"/>
    <w:rsid w:val="000E47A5"/>
    <w:rsid w:val="000E5055"/>
    <w:rsid w:val="000E6318"/>
    <w:rsid w:val="000F17D8"/>
    <w:rsid w:val="000F3EDB"/>
    <w:rsid w:val="00100BB8"/>
    <w:rsid w:val="00102201"/>
    <w:rsid w:val="0010300E"/>
    <w:rsid w:val="00104D29"/>
    <w:rsid w:val="00104DD0"/>
    <w:rsid w:val="001053CA"/>
    <w:rsid w:val="0010659E"/>
    <w:rsid w:val="00112837"/>
    <w:rsid w:val="00114572"/>
    <w:rsid w:val="001150CE"/>
    <w:rsid w:val="0011636A"/>
    <w:rsid w:val="0012166A"/>
    <w:rsid w:val="00125B1E"/>
    <w:rsid w:val="001272CE"/>
    <w:rsid w:val="001301B8"/>
    <w:rsid w:val="001309D3"/>
    <w:rsid w:val="00130A59"/>
    <w:rsid w:val="00133B34"/>
    <w:rsid w:val="001354FB"/>
    <w:rsid w:val="00135E41"/>
    <w:rsid w:val="0013662A"/>
    <w:rsid w:val="0013698A"/>
    <w:rsid w:val="00137798"/>
    <w:rsid w:val="00140E34"/>
    <w:rsid w:val="00141597"/>
    <w:rsid w:val="0014636F"/>
    <w:rsid w:val="00146E9D"/>
    <w:rsid w:val="001473AC"/>
    <w:rsid w:val="001474D3"/>
    <w:rsid w:val="00152193"/>
    <w:rsid w:val="00157D7D"/>
    <w:rsid w:val="0016329C"/>
    <w:rsid w:val="001638CB"/>
    <w:rsid w:val="00171A73"/>
    <w:rsid w:val="00174010"/>
    <w:rsid w:val="0017437F"/>
    <w:rsid w:val="00177CF5"/>
    <w:rsid w:val="00182396"/>
    <w:rsid w:val="00184CB4"/>
    <w:rsid w:val="00186265"/>
    <w:rsid w:val="00186EBF"/>
    <w:rsid w:val="00190D37"/>
    <w:rsid w:val="00190D67"/>
    <w:rsid w:val="0019421A"/>
    <w:rsid w:val="00194A36"/>
    <w:rsid w:val="001A11EB"/>
    <w:rsid w:val="001A17B1"/>
    <w:rsid w:val="001A3448"/>
    <w:rsid w:val="001A38C6"/>
    <w:rsid w:val="001A4F4F"/>
    <w:rsid w:val="001A5A7C"/>
    <w:rsid w:val="001A63CD"/>
    <w:rsid w:val="001B1CA5"/>
    <w:rsid w:val="001B48F5"/>
    <w:rsid w:val="001B5679"/>
    <w:rsid w:val="001B5E3E"/>
    <w:rsid w:val="001C1A0D"/>
    <w:rsid w:val="001C24CD"/>
    <w:rsid w:val="001C25A5"/>
    <w:rsid w:val="001C4D53"/>
    <w:rsid w:val="001D01FF"/>
    <w:rsid w:val="001D0CC9"/>
    <w:rsid w:val="001D225E"/>
    <w:rsid w:val="001D4A4F"/>
    <w:rsid w:val="001D5FD9"/>
    <w:rsid w:val="001D7F38"/>
    <w:rsid w:val="001E2099"/>
    <w:rsid w:val="001E2815"/>
    <w:rsid w:val="001E394D"/>
    <w:rsid w:val="001E4979"/>
    <w:rsid w:val="001E4CF7"/>
    <w:rsid w:val="001E5010"/>
    <w:rsid w:val="001E51A7"/>
    <w:rsid w:val="001E6F56"/>
    <w:rsid w:val="001F2B88"/>
    <w:rsid w:val="001F4223"/>
    <w:rsid w:val="001F7C3B"/>
    <w:rsid w:val="00200066"/>
    <w:rsid w:val="00200CCA"/>
    <w:rsid w:val="00201E2E"/>
    <w:rsid w:val="00205654"/>
    <w:rsid w:val="002111E7"/>
    <w:rsid w:val="002158A5"/>
    <w:rsid w:val="00217B31"/>
    <w:rsid w:val="0022153E"/>
    <w:rsid w:val="00221B1B"/>
    <w:rsid w:val="00223547"/>
    <w:rsid w:val="00224F22"/>
    <w:rsid w:val="002250CC"/>
    <w:rsid w:val="002256B3"/>
    <w:rsid w:val="00230287"/>
    <w:rsid w:val="002313F6"/>
    <w:rsid w:val="002319D4"/>
    <w:rsid w:val="00233DB2"/>
    <w:rsid w:val="00233DF2"/>
    <w:rsid w:val="00234A58"/>
    <w:rsid w:val="00241B1C"/>
    <w:rsid w:val="002428AB"/>
    <w:rsid w:val="00242F89"/>
    <w:rsid w:val="00244E58"/>
    <w:rsid w:val="002469F5"/>
    <w:rsid w:val="00247A0F"/>
    <w:rsid w:val="0025022B"/>
    <w:rsid w:val="00252329"/>
    <w:rsid w:val="00254745"/>
    <w:rsid w:val="00255328"/>
    <w:rsid w:val="00261819"/>
    <w:rsid w:val="00261DE5"/>
    <w:rsid w:val="002635D7"/>
    <w:rsid w:val="00265056"/>
    <w:rsid w:val="00270911"/>
    <w:rsid w:val="00270FB7"/>
    <w:rsid w:val="00271E5C"/>
    <w:rsid w:val="0027440F"/>
    <w:rsid w:val="002769FD"/>
    <w:rsid w:val="00280AE7"/>
    <w:rsid w:val="002877C6"/>
    <w:rsid w:val="00293D33"/>
    <w:rsid w:val="00294CAA"/>
    <w:rsid w:val="00295824"/>
    <w:rsid w:val="00295B52"/>
    <w:rsid w:val="00296555"/>
    <w:rsid w:val="002A0512"/>
    <w:rsid w:val="002A3D9C"/>
    <w:rsid w:val="002A65FF"/>
    <w:rsid w:val="002A6C2B"/>
    <w:rsid w:val="002A71E4"/>
    <w:rsid w:val="002A7438"/>
    <w:rsid w:val="002C00A7"/>
    <w:rsid w:val="002C2138"/>
    <w:rsid w:val="002C69DC"/>
    <w:rsid w:val="002D109A"/>
    <w:rsid w:val="002D1749"/>
    <w:rsid w:val="002E1C7E"/>
    <w:rsid w:val="002E76CB"/>
    <w:rsid w:val="002F0AC6"/>
    <w:rsid w:val="002F3461"/>
    <w:rsid w:val="002F48DD"/>
    <w:rsid w:val="002F745B"/>
    <w:rsid w:val="00300177"/>
    <w:rsid w:val="00303AE8"/>
    <w:rsid w:val="00305857"/>
    <w:rsid w:val="00307DFB"/>
    <w:rsid w:val="00321093"/>
    <w:rsid w:val="00323241"/>
    <w:rsid w:val="00324B58"/>
    <w:rsid w:val="003254E9"/>
    <w:rsid w:val="003256ED"/>
    <w:rsid w:val="00325E95"/>
    <w:rsid w:val="00330966"/>
    <w:rsid w:val="00331059"/>
    <w:rsid w:val="003315E3"/>
    <w:rsid w:val="003326DD"/>
    <w:rsid w:val="00333AEB"/>
    <w:rsid w:val="0033650A"/>
    <w:rsid w:val="003402DB"/>
    <w:rsid w:val="003418F5"/>
    <w:rsid w:val="00343F99"/>
    <w:rsid w:val="00351F2F"/>
    <w:rsid w:val="00352568"/>
    <w:rsid w:val="00352D56"/>
    <w:rsid w:val="00353CF0"/>
    <w:rsid w:val="00361F94"/>
    <w:rsid w:val="0036237C"/>
    <w:rsid w:val="00362CDB"/>
    <w:rsid w:val="003642FF"/>
    <w:rsid w:val="0036587A"/>
    <w:rsid w:val="0036630A"/>
    <w:rsid w:val="00366553"/>
    <w:rsid w:val="00371913"/>
    <w:rsid w:val="00371A5E"/>
    <w:rsid w:val="0037577B"/>
    <w:rsid w:val="0038209C"/>
    <w:rsid w:val="0038348A"/>
    <w:rsid w:val="003846B9"/>
    <w:rsid w:val="0038794A"/>
    <w:rsid w:val="00390E6E"/>
    <w:rsid w:val="0039289B"/>
    <w:rsid w:val="00392DD5"/>
    <w:rsid w:val="00394012"/>
    <w:rsid w:val="00394532"/>
    <w:rsid w:val="00397039"/>
    <w:rsid w:val="0039753D"/>
    <w:rsid w:val="003A4762"/>
    <w:rsid w:val="003A7D27"/>
    <w:rsid w:val="003B182C"/>
    <w:rsid w:val="003B4A90"/>
    <w:rsid w:val="003B4ADF"/>
    <w:rsid w:val="003B5133"/>
    <w:rsid w:val="003B5D52"/>
    <w:rsid w:val="003C0892"/>
    <w:rsid w:val="003C0BB9"/>
    <w:rsid w:val="003C12CC"/>
    <w:rsid w:val="003C1484"/>
    <w:rsid w:val="003C14BA"/>
    <w:rsid w:val="003C1BFD"/>
    <w:rsid w:val="003C4183"/>
    <w:rsid w:val="003D21E6"/>
    <w:rsid w:val="003D31F9"/>
    <w:rsid w:val="003D32CB"/>
    <w:rsid w:val="003D437A"/>
    <w:rsid w:val="003D522B"/>
    <w:rsid w:val="003D66B9"/>
    <w:rsid w:val="003D7C3D"/>
    <w:rsid w:val="003E5BF2"/>
    <w:rsid w:val="003F150A"/>
    <w:rsid w:val="003F444C"/>
    <w:rsid w:val="003F496D"/>
    <w:rsid w:val="003F4ADB"/>
    <w:rsid w:val="003F6F77"/>
    <w:rsid w:val="0040226E"/>
    <w:rsid w:val="004022D2"/>
    <w:rsid w:val="004056D9"/>
    <w:rsid w:val="00407FE8"/>
    <w:rsid w:val="00411E17"/>
    <w:rsid w:val="0041252F"/>
    <w:rsid w:val="00413B5B"/>
    <w:rsid w:val="00414DCE"/>
    <w:rsid w:val="00415C35"/>
    <w:rsid w:val="00421237"/>
    <w:rsid w:val="004212E4"/>
    <w:rsid w:val="004220CD"/>
    <w:rsid w:val="00422C72"/>
    <w:rsid w:val="0042571C"/>
    <w:rsid w:val="0042665B"/>
    <w:rsid w:val="004313A0"/>
    <w:rsid w:val="00432273"/>
    <w:rsid w:val="00436E35"/>
    <w:rsid w:val="00440899"/>
    <w:rsid w:val="00441E55"/>
    <w:rsid w:val="0044279B"/>
    <w:rsid w:val="0044354A"/>
    <w:rsid w:val="0044420A"/>
    <w:rsid w:val="0044575E"/>
    <w:rsid w:val="004458DB"/>
    <w:rsid w:val="004470C4"/>
    <w:rsid w:val="004516DD"/>
    <w:rsid w:val="00454485"/>
    <w:rsid w:val="004544BF"/>
    <w:rsid w:val="004559DB"/>
    <w:rsid w:val="00455ACA"/>
    <w:rsid w:val="00461EBA"/>
    <w:rsid w:val="00463442"/>
    <w:rsid w:val="00464443"/>
    <w:rsid w:val="00465174"/>
    <w:rsid w:val="004704AE"/>
    <w:rsid w:val="00471671"/>
    <w:rsid w:val="0047541C"/>
    <w:rsid w:val="0047595B"/>
    <w:rsid w:val="00477C80"/>
    <w:rsid w:val="00482C6C"/>
    <w:rsid w:val="00483C17"/>
    <w:rsid w:val="004929BD"/>
    <w:rsid w:val="00493B58"/>
    <w:rsid w:val="00494E81"/>
    <w:rsid w:val="00495406"/>
    <w:rsid w:val="0049576D"/>
    <w:rsid w:val="00496D1B"/>
    <w:rsid w:val="004A0571"/>
    <w:rsid w:val="004A074D"/>
    <w:rsid w:val="004A1307"/>
    <w:rsid w:val="004A4453"/>
    <w:rsid w:val="004A5206"/>
    <w:rsid w:val="004A7FE3"/>
    <w:rsid w:val="004B09FB"/>
    <w:rsid w:val="004B121B"/>
    <w:rsid w:val="004B2079"/>
    <w:rsid w:val="004B272C"/>
    <w:rsid w:val="004B40FA"/>
    <w:rsid w:val="004B5E19"/>
    <w:rsid w:val="004B71C4"/>
    <w:rsid w:val="004C085D"/>
    <w:rsid w:val="004C2A8E"/>
    <w:rsid w:val="004C2C44"/>
    <w:rsid w:val="004C3B4F"/>
    <w:rsid w:val="004C3F42"/>
    <w:rsid w:val="004C47F6"/>
    <w:rsid w:val="004C68DA"/>
    <w:rsid w:val="004D0129"/>
    <w:rsid w:val="004D44A7"/>
    <w:rsid w:val="004D729B"/>
    <w:rsid w:val="004E0801"/>
    <w:rsid w:val="004E2F9B"/>
    <w:rsid w:val="004E41B7"/>
    <w:rsid w:val="004E76B6"/>
    <w:rsid w:val="004F02EB"/>
    <w:rsid w:val="004F1212"/>
    <w:rsid w:val="004F3387"/>
    <w:rsid w:val="004F3694"/>
    <w:rsid w:val="004F78BF"/>
    <w:rsid w:val="0050160D"/>
    <w:rsid w:val="00501D35"/>
    <w:rsid w:val="00504746"/>
    <w:rsid w:val="00504B19"/>
    <w:rsid w:val="00514499"/>
    <w:rsid w:val="00514FC0"/>
    <w:rsid w:val="00516810"/>
    <w:rsid w:val="0052065B"/>
    <w:rsid w:val="00521ECB"/>
    <w:rsid w:val="00525394"/>
    <w:rsid w:val="005307DF"/>
    <w:rsid w:val="00531CC7"/>
    <w:rsid w:val="00531F58"/>
    <w:rsid w:val="00533EE4"/>
    <w:rsid w:val="00535358"/>
    <w:rsid w:val="005359C9"/>
    <w:rsid w:val="00535E4E"/>
    <w:rsid w:val="005362AB"/>
    <w:rsid w:val="00536853"/>
    <w:rsid w:val="00540478"/>
    <w:rsid w:val="0054081B"/>
    <w:rsid w:val="00540D34"/>
    <w:rsid w:val="00544BE1"/>
    <w:rsid w:val="0054616C"/>
    <w:rsid w:val="0054715A"/>
    <w:rsid w:val="00551826"/>
    <w:rsid w:val="0055207C"/>
    <w:rsid w:val="005525F4"/>
    <w:rsid w:val="005538A1"/>
    <w:rsid w:val="00554014"/>
    <w:rsid w:val="005540CA"/>
    <w:rsid w:val="005555B3"/>
    <w:rsid w:val="005610A7"/>
    <w:rsid w:val="00561BBD"/>
    <w:rsid w:val="00562F8D"/>
    <w:rsid w:val="0056326E"/>
    <w:rsid w:val="00564ACB"/>
    <w:rsid w:val="00564D58"/>
    <w:rsid w:val="00565604"/>
    <w:rsid w:val="005664AF"/>
    <w:rsid w:val="0056790E"/>
    <w:rsid w:val="00572342"/>
    <w:rsid w:val="005735EF"/>
    <w:rsid w:val="00573DC5"/>
    <w:rsid w:val="0057424E"/>
    <w:rsid w:val="00580BF0"/>
    <w:rsid w:val="00580C4C"/>
    <w:rsid w:val="00580DD7"/>
    <w:rsid w:val="0058390B"/>
    <w:rsid w:val="005839DC"/>
    <w:rsid w:val="005868ED"/>
    <w:rsid w:val="005874A3"/>
    <w:rsid w:val="005915CF"/>
    <w:rsid w:val="00593F92"/>
    <w:rsid w:val="0059516C"/>
    <w:rsid w:val="0059552F"/>
    <w:rsid w:val="00595CF7"/>
    <w:rsid w:val="0059770D"/>
    <w:rsid w:val="005A0154"/>
    <w:rsid w:val="005B1E83"/>
    <w:rsid w:val="005B2322"/>
    <w:rsid w:val="005B2E43"/>
    <w:rsid w:val="005B6148"/>
    <w:rsid w:val="005B6726"/>
    <w:rsid w:val="005B6EA4"/>
    <w:rsid w:val="005C2477"/>
    <w:rsid w:val="005C293C"/>
    <w:rsid w:val="005C5FC5"/>
    <w:rsid w:val="005C6D71"/>
    <w:rsid w:val="005D307A"/>
    <w:rsid w:val="005D55A9"/>
    <w:rsid w:val="005D5D21"/>
    <w:rsid w:val="005D7A91"/>
    <w:rsid w:val="005E6821"/>
    <w:rsid w:val="005F18D6"/>
    <w:rsid w:val="005F3A23"/>
    <w:rsid w:val="005F3CE9"/>
    <w:rsid w:val="005F668F"/>
    <w:rsid w:val="005F75AC"/>
    <w:rsid w:val="005F792D"/>
    <w:rsid w:val="006006DC"/>
    <w:rsid w:val="00600E42"/>
    <w:rsid w:val="00607291"/>
    <w:rsid w:val="00607C67"/>
    <w:rsid w:val="00610052"/>
    <w:rsid w:val="006173A5"/>
    <w:rsid w:val="006218F6"/>
    <w:rsid w:val="006228CB"/>
    <w:rsid w:val="006237F7"/>
    <w:rsid w:val="006249FE"/>
    <w:rsid w:val="006260AE"/>
    <w:rsid w:val="00630768"/>
    <w:rsid w:val="006311AE"/>
    <w:rsid w:val="00631C0F"/>
    <w:rsid w:val="00634DAD"/>
    <w:rsid w:val="00642288"/>
    <w:rsid w:val="00642586"/>
    <w:rsid w:val="00643515"/>
    <w:rsid w:val="00643BE1"/>
    <w:rsid w:val="00644924"/>
    <w:rsid w:val="00644D76"/>
    <w:rsid w:val="00653023"/>
    <w:rsid w:val="006553C7"/>
    <w:rsid w:val="006622F9"/>
    <w:rsid w:val="0066425D"/>
    <w:rsid w:val="00672039"/>
    <w:rsid w:val="0067364C"/>
    <w:rsid w:val="0067391B"/>
    <w:rsid w:val="00676A9C"/>
    <w:rsid w:val="006810CD"/>
    <w:rsid w:val="0068525B"/>
    <w:rsid w:val="00690A75"/>
    <w:rsid w:val="00692DB9"/>
    <w:rsid w:val="00692E9C"/>
    <w:rsid w:val="006978B3"/>
    <w:rsid w:val="00697C13"/>
    <w:rsid w:val="00697D82"/>
    <w:rsid w:val="006A1001"/>
    <w:rsid w:val="006A18B6"/>
    <w:rsid w:val="006A575B"/>
    <w:rsid w:val="006B00CF"/>
    <w:rsid w:val="006B063C"/>
    <w:rsid w:val="006B09F1"/>
    <w:rsid w:val="006B1B9D"/>
    <w:rsid w:val="006B2349"/>
    <w:rsid w:val="006B6C53"/>
    <w:rsid w:val="006B6D67"/>
    <w:rsid w:val="006C1954"/>
    <w:rsid w:val="006C5B18"/>
    <w:rsid w:val="006D3650"/>
    <w:rsid w:val="006D44F3"/>
    <w:rsid w:val="006D75E8"/>
    <w:rsid w:val="006E1328"/>
    <w:rsid w:val="006E5D39"/>
    <w:rsid w:val="006E6E1D"/>
    <w:rsid w:val="006F0206"/>
    <w:rsid w:val="006F56D2"/>
    <w:rsid w:val="006F56D7"/>
    <w:rsid w:val="006F6221"/>
    <w:rsid w:val="007045A7"/>
    <w:rsid w:val="0071109C"/>
    <w:rsid w:val="00711BBA"/>
    <w:rsid w:val="00711C38"/>
    <w:rsid w:val="00711D21"/>
    <w:rsid w:val="007146EC"/>
    <w:rsid w:val="007149BE"/>
    <w:rsid w:val="007152FB"/>
    <w:rsid w:val="00716993"/>
    <w:rsid w:val="0071719E"/>
    <w:rsid w:val="0071731F"/>
    <w:rsid w:val="00721571"/>
    <w:rsid w:val="00725320"/>
    <w:rsid w:val="0073086C"/>
    <w:rsid w:val="00732780"/>
    <w:rsid w:val="00733644"/>
    <w:rsid w:val="00746B5D"/>
    <w:rsid w:val="0074750E"/>
    <w:rsid w:val="00755C7A"/>
    <w:rsid w:val="007574F7"/>
    <w:rsid w:val="007605C0"/>
    <w:rsid w:val="00760C92"/>
    <w:rsid w:val="0076202A"/>
    <w:rsid w:val="00775A60"/>
    <w:rsid w:val="00776293"/>
    <w:rsid w:val="00781458"/>
    <w:rsid w:val="00781B19"/>
    <w:rsid w:val="00781B3B"/>
    <w:rsid w:val="00782E3A"/>
    <w:rsid w:val="007844C9"/>
    <w:rsid w:val="00784662"/>
    <w:rsid w:val="007847DE"/>
    <w:rsid w:val="007874FB"/>
    <w:rsid w:val="00791B72"/>
    <w:rsid w:val="00793F65"/>
    <w:rsid w:val="00795BBC"/>
    <w:rsid w:val="007A3C38"/>
    <w:rsid w:val="007A729E"/>
    <w:rsid w:val="007A73E2"/>
    <w:rsid w:val="007A7C1F"/>
    <w:rsid w:val="007B4982"/>
    <w:rsid w:val="007B63A2"/>
    <w:rsid w:val="007B78DD"/>
    <w:rsid w:val="007C066D"/>
    <w:rsid w:val="007C22EE"/>
    <w:rsid w:val="007C414F"/>
    <w:rsid w:val="007C4944"/>
    <w:rsid w:val="007C51A6"/>
    <w:rsid w:val="007C7B03"/>
    <w:rsid w:val="007D298F"/>
    <w:rsid w:val="007D5C34"/>
    <w:rsid w:val="007E02F8"/>
    <w:rsid w:val="007E7520"/>
    <w:rsid w:val="007F05B6"/>
    <w:rsid w:val="007F408F"/>
    <w:rsid w:val="007F4C88"/>
    <w:rsid w:val="008077C3"/>
    <w:rsid w:val="0081244E"/>
    <w:rsid w:val="0081377A"/>
    <w:rsid w:val="00814F27"/>
    <w:rsid w:val="008156B0"/>
    <w:rsid w:val="0082095A"/>
    <w:rsid w:val="00820F15"/>
    <w:rsid w:val="00822512"/>
    <w:rsid w:val="0082264E"/>
    <w:rsid w:val="0082279E"/>
    <w:rsid w:val="008233BE"/>
    <w:rsid w:val="00825BFB"/>
    <w:rsid w:val="00825D57"/>
    <w:rsid w:val="008261CE"/>
    <w:rsid w:val="00827EF0"/>
    <w:rsid w:val="008326FF"/>
    <w:rsid w:val="00842354"/>
    <w:rsid w:val="0084353A"/>
    <w:rsid w:val="008442C1"/>
    <w:rsid w:val="00844D94"/>
    <w:rsid w:val="008478A2"/>
    <w:rsid w:val="0085555E"/>
    <w:rsid w:val="00855790"/>
    <w:rsid w:val="008640F3"/>
    <w:rsid w:val="00867DC5"/>
    <w:rsid w:val="00867EB2"/>
    <w:rsid w:val="00873DDB"/>
    <w:rsid w:val="008744D3"/>
    <w:rsid w:val="0087664B"/>
    <w:rsid w:val="00877BD0"/>
    <w:rsid w:val="00882632"/>
    <w:rsid w:val="00884098"/>
    <w:rsid w:val="00884C03"/>
    <w:rsid w:val="00885B3E"/>
    <w:rsid w:val="00886355"/>
    <w:rsid w:val="00886EEB"/>
    <w:rsid w:val="00893C10"/>
    <w:rsid w:val="008943D9"/>
    <w:rsid w:val="0089673A"/>
    <w:rsid w:val="008968E9"/>
    <w:rsid w:val="008A16CF"/>
    <w:rsid w:val="008A1BEA"/>
    <w:rsid w:val="008A4718"/>
    <w:rsid w:val="008A4C7A"/>
    <w:rsid w:val="008B1840"/>
    <w:rsid w:val="008B1CB7"/>
    <w:rsid w:val="008B2B91"/>
    <w:rsid w:val="008B3828"/>
    <w:rsid w:val="008B3A16"/>
    <w:rsid w:val="008B46CB"/>
    <w:rsid w:val="008B498F"/>
    <w:rsid w:val="008B5A9B"/>
    <w:rsid w:val="008B6D56"/>
    <w:rsid w:val="008B6FFB"/>
    <w:rsid w:val="008B7D23"/>
    <w:rsid w:val="008C047F"/>
    <w:rsid w:val="008C2434"/>
    <w:rsid w:val="008C3D18"/>
    <w:rsid w:val="008C4C30"/>
    <w:rsid w:val="008C53C9"/>
    <w:rsid w:val="008D2924"/>
    <w:rsid w:val="008E0168"/>
    <w:rsid w:val="008E0604"/>
    <w:rsid w:val="008E12F6"/>
    <w:rsid w:val="008E32F3"/>
    <w:rsid w:val="008E63F1"/>
    <w:rsid w:val="008E7553"/>
    <w:rsid w:val="009010DF"/>
    <w:rsid w:val="0090405F"/>
    <w:rsid w:val="00904AFC"/>
    <w:rsid w:val="00911EF5"/>
    <w:rsid w:val="009129DC"/>
    <w:rsid w:val="00913B30"/>
    <w:rsid w:val="009170C0"/>
    <w:rsid w:val="00920CDB"/>
    <w:rsid w:val="00921C3C"/>
    <w:rsid w:val="00923063"/>
    <w:rsid w:val="009279EE"/>
    <w:rsid w:val="00932DC4"/>
    <w:rsid w:val="00933A66"/>
    <w:rsid w:val="00935592"/>
    <w:rsid w:val="00941CEA"/>
    <w:rsid w:val="00942FA9"/>
    <w:rsid w:val="009443D7"/>
    <w:rsid w:val="00944FDB"/>
    <w:rsid w:val="00945EFE"/>
    <w:rsid w:val="00946709"/>
    <w:rsid w:val="009467D0"/>
    <w:rsid w:val="00954ABA"/>
    <w:rsid w:val="00954C58"/>
    <w:rsid w:val="00956D60"/>
    <w:rsid w:val="009607BC"/>
    <w:rsid w:val="00960971"/>
    <w:rsid w:val="00970F87"/>
    <w:rsid w:val="0097341C"/>
    <w:rsid w:val="0097467B"/>
    <w:rsid w:val="009772AF"/>
    <w:rsid w:val="00977387"/>
    <w:rsid w:val="009819F3"/>
    <w:rsid w:val="00981D77"/>
    <w:rsid w:val="009821E4"/>
    <w:rsid w:val="00984594"/>
    <w:rsid w:val="0098491E"/>
    <w:rsid w:val="00986B5D"/>
    <w:rsid w:val="00991A75"/>
    <w:rsid w:val="009948C8"/>
    <w:rsid w:val="00994D6B"/>
    <w:rsid w:val="009A197C"/>
    <w:rsid w:val="009A226E"/>
    <w:rsid w:val="009A326A"/>
    <w:rsid w:val="009A53F8"/>
    <w:rsid w:val="009A6518"/>
    <w:rsid w:val="009B1B00"/>
    <w:rsid w:val="009B1BFD"/>
    <w:rsid w:val="009B2837"/>
    <w:rsid w:val="009B28A3"/>
    <w:rsid w:val="009B63D0"/>
    <w:rsid w:val="009B664A"/>
    <w:rsid w:val="009B7BE7"/>
    <w:rsid w:val="009C248E"/>
    <w:rsid w:val="009C3B0F"/>
    <w:rsid w:val="009D0D95"/>
    <w:rsid w:val="009D318B"/>
    <w:rsid w:val="009D37E3"/>
    <w:rsid w:val="009D4A6C"/>
    <w:rsid w:val="009D72E2"/>
    <w:rsid w:val="009D7D9F"/>
    <w:rsid w:val="009E40D8"/>
    <w:rsid w:val="009E478F"/>
    <w:rsid w:val="009E7DBB"/>
    <w:rsid w:val="009F1C95"/>
    <w:rsid w:val="009F48E0"/>
    <w:rsid w:val="009F6A02"/>
    <w:rsid w:val="009F6DE5"/>
    <w:rsid w:val="00A0147B"/>
    <w:rsid w:val="00A075EE"/>
    <w:rsid w:val="00A1082A"/>
    <w:rsid w:val="00A11FF8"/>
    <w:rsid w:val="00A16396"/>
    <w:rsid w:val="00A212EC"/>
    <w:rsid w:val="00A2726B"/>
    <w:rsid w:val="00A30139"/>
    <w:rsid w:val="00A30A6B"/>
    <w:rsid w:val="00A316B9"/>
    <w:rsid w:val="00A34646"/>
    <w:rsid w:val="00A4690E"/>
    <w:rsid w:val="00A47E6B"/>
    <w:rsid w:val="00A5136C"/>
    <w:rsid w:val="00A517E6"/>
    <w:rsid w:val="00A52FDC"/>
    <w:rsid w:val="00A535C1"/>
    <w:rsid w:val="00A53723"/>
    <w:rsid w:val="00A539DC"/>
    <w:rsid w:val="00A55BA5"/>
    <w:rsid w:val="00A55BFF"/>
    <w:rsid w:val="00A61A30"/>
    <w:rsid w:val="00A61B81"/>
    <w:rsid w:val="00A61DBE"/>
    <w:rsid w:val="00A6202F"/>
    <w:rsid w:val="00A626B3"/>
    <w:rsid w:val="00A62791"/>
    <w:rsid w:val="00A63E87"/>
    <w:rsid w:val="00A66853"/>
    <w:rsid w:val="00A668B4"/>
    <w:rsid w:val="00A66B6F"/>
    <w:rsid w:val="00A70483"/>
    <w:rsid w:val="00A736E3"/>
    <w:rsid w:val="00A76354"/>
    <w:rsid w:val="00A769A3"/>
    <w:rsid w:val="00A776F2"/>
    <w:rsid w:val="00A80437"/>
    <w:rsid w:val="00A83259"/>
    <w:rsid w:val="00A914CC"/>
    <w:rsid w:val="00A9410A"/>
    <w:rsid w:val="00A944B6"/>
    <w:rsid w:val="00A9487D"/>
    <w:rsid w:val="00A95A60"/>
    <w:rsid w:val="00AA1B0B"/>
    <w:rsid w:val="00AA7377"/>
    <w:rsid w:val="00AB190B"/>
    <w:rsid w:val="00AB2F68"/>
    <w:rsid w:val="00AB41BA"/>
    <w:rsid w:val="00AB53D5"/>
    <w:rsid w:val="00AC4B45"/>
    <w:rsid w:val="00AC4D6F"/>
    <w:rsid w:val="00AC4D8C"/>
    <w:rsid w:val="00AC6720"/>
    <w:rsid w:val="00AD1D00"/>
    <w:rsid w:val="00AD2002"/>
    <w:rsid w:val="00AD35A5"/>
    <w:rsid w:val="00AD51BD"/>
    <w:rsid w:val="00AE057C"/>
    <w:rsid w:val="00AE6BF5"/>
    <w:rsid w:val="00AE7413"/>
    <w:rsid w:val="00AE7EBF"/>
    <w:rsid w:val="00AF0038"/>
    <w:rsid w:val="00AF37B3"/>
    <w:rsid w:val="00AF4098"/>
    <w:rsid w:val="00AF43D8"/>
    <w:rsid w:val="00AF4450"/>
    <w:rsid w:val="00AF73FC"/>
    <w:rsid w:val="00B01E19"/>
    <w:rsid w:val="00B03E8E"/>
    <w:rsid w:val="00B04EFC"/>
    <w:rsid w:val="00B07B2F"/>
    <w:rsid w:val="00B10092"/>
    <w:rsid w:val="00B104A8"/>
    <w:rsid w:val="00B12310"/>
    <w:rsid w:val="00B15866"/>
    <w:rsid w:val="00B16BC0"/>
    <w:rsid w:val="00B2054F"/>
    <w:rsid w:val="00B22B72"/>
    <w:rsid w:val="00B23655"/>
    <w:rsid w:val="00B25F34"/>
    <w:rsid w:val="00B26037"/>
    <w:rsid w:val="00B26CC0"/>
    <w:rsid w:val="00B27643"/>
    <w:rsid w:val="00B32054"/>
    <w:rsid w:val="00B320F3"/>
    <w:rsid w:val="00B33877"/>
    <w:rsid w:val="00B36227"/>
    <w:rsid w:val="00B36387"/>
    <w:rsid w:val="00B36ABD"/>
    <w:rsid w:val="00B37CA8"/>
    <w:rsid w:val="00B460BC"/>
    <w:rsid w:val="00B52926"/>
    <w:rsid w:val="00B53B50"/>
    <w:rsid w:val="00B567D1"/>
    <w:rsid w:val="00B568EA"/>
    <w:rsid w:val="00B56986"/>
    <w:rsid w:val="00B570A0"/>
    <w:rsid w:val="00B5740F"/>
    <w:rsid w:val="00B6099F"/>
    <w:rsid w:val="00B61279"/>
    <w:rsid w:val="00B627C9"/>
    <w:rsid w:val="00B652FB"/>
    <w:rsid w:val="00B65C20"/>
    <w:rsid w:val="00B67FEC"/>
    <w:rsid w:val="00B704DE"/>
    <w:rsid w:val="00B7209C"/>
    <w:rsid w:val="00B74A04"/>
    <w:rsid w:val="00B75F3F"/>
    <w:rsid w:val="00B91B82"/>
    <w:rsid w:val="00B93CC4"/>
    <w:rsid w:val="00B96A60"/>
    <w:rsid w:val="00B96A98"/>
    <w:rsid w:val="00B9736B"/>
    <w:rsid w:val="00B9771C"/>
    <w:rsid w:val="00BB1996"/>
    <w:rsid w:val="00BB1E3A"/>
    <w:rsid w:val="00BB3789"/>
    <w:rsid w:val="00BB37FE"/>
    <w:rsid w:val="00BC0CBE"/>
    <w:rsid w:val="00BC0F88"/>
    <w:rsid w:val="00BC3D1F"/>
    <w:rsid w:val="00BC66D9"/>
    <w:rsid w:val="00BC68C9"/>
    <w:rsid w:val="00BD0F8D"/>
    <w:rsid w:val="00BD244E"/>
    <w:rsid w:val="00BD29EF"/>
    <w:rsid w:val="00BD2C42"/>
    <w:rsid w:val="00BD7189"/>
    <w:rsid w:val="00BD750A"/>
    <w:rsid w:val="00BE0B04"/>
    <w:rsid w:val="00BE0CF1"/>
    <w:rsid w:val="00BE164C"/>
    <w:rsid w:val="00BE1EC3"/>
    <w:rsid w:val="00BE2416"/>
    <w:rsid w:val="00BE2637"/>
    <w:rsid w:val="00BE2711"/>
    <w:rsid w:val="00BE2B30"/>
    <w:rsid w:val="00BE2C5A"/>
    <w:rsid w:val="00BE3631"/>
    <w:rsid w:val="00BE7D53"/>
    <w:rsid w:val="00BF0220"/>
    <w:rsid w:val="00BF2746"/>
    <w:rsid w:val="00BF33F1"/>
    <w:rsid w:val="00BF4CF5"/>
    <w:rsid w:val="00BF6400"/>
    <w:rsid w:val="00C00F0E"/>
    <w:rsid w:val="00C05426"/>
    <w:rsid w:val="00C07CD2"/>
    <w:rsid w:val="00C10064"/>
    <w:rsid w:val="00C10FCB"/>
    <w:rsid w:val="00C12ECE"/>
    <w:rsid w:val="00C151FB"/>
    <w:rsid w:val="00C205D5"/>
    <w:rsid w:val="00C20E60"/>
    <w:rsid w:val="00C51195"/>
    <w:rsid w:val="00C532B8"/>
    <w:rsid w:val="00C53484"/>
    <w:rsid w:val="00C56D74"/>
    <w:rsid w:val="00C57FE3"/>
    <w:rsid w:val="00C60A30"/>
    <w:rsid w:val="00C6173C"/>
    <w:rsid w:val="00C61B0B"/>
    <w:rsid w:val="00C63A95"/>
    <w:rsid w:val="00C64E64"/>
    <w:rsid w:val="00C65EF7"/>
    <w:rsid w:val="00C73A1F"/>
    <w:rsid w:val="00C73EBE"/>
    <w:rsid w:val="00C75331"/>
    <w:rsid w:val="00C75861"/>
    <w:rsid w:val="00C7622A"/>
    <w:rsid w:val="00C82C1F"/>
    <w:rsid w:val="00C871B2"/>
    <w:rsid w:val="00C9167A"/>
    <w:rsid w:val="00C918C2"/>
    <w:rsid w:val="00C927DB"/>
    <w:rsid w:val="00C93A99"/>
    <w:rsid w:val="00C96564"/>
    <w:rsid w:val="00CA6439"/>
    <w:rsid w:val="00CB0D57"/>
    <w:rsid w:val="00CB2973"/>
    <w:rsid w:val="00CB5B87"/>
    <w:rsid w:val="00CB68DB"/>
    <w:rsid w:val="00CC3E2B"/>
    <w:rsid w:val="00CD432E"/>
    <w:rsid w:val="00CD4CF0"/>
    <w:rsid w:val="00CD5241"/>
    <w:rsid w:val="00CD597E"/>
    <w:rsid w:val="00CD5EBA"/>
    <w:rsid w:val="00CD713E"/>
    <w:rsid w:val="00CD7962"/>
    <w:rsid w:val="00CE3391"/>
    <w:rsid w:val="00CE3EFB"/>
    <w:rsid w:val="00CE3F21"/>
    <w:rsid w:val="00CE4DA2"/>
    <w:rsid w:val="00CE5CB8"/>
    <w:rsid w:val="00CE6E91"/>
    <w:rsid w:val="00CF186C"/>
    <w:rsid w:val="00CF1F11"/>
    <w:rsid w:val="00CF46A3"/>
    <w:rsid w:val="00CF784D"/>
    <w:rsid w:val="00D00164"/>
    <w:rsid w:val="00D03A22"/>
    <w:rsid w:val="00D03B68"/>
    <w:rsid w:val="00D06A26"/>
    <w:rsid w:val="00D06BE1"/>
    <w:rsid w:val="00D14133"/>
    <w:rsid w:val="00D1439E"/>
    <w:rsid w:val="00D1554D"/>
    <w:rsid w:val="00D16708"/>
    <w:rsid w:val="00D2224C"/>
    <w:rsid w:val="00D22762"/>
    <w:rsid w:val="00D3042D"/>
    <w:rsid w:val="00D32EB8"/>
    <w:rsid w:val="00D34DAA"/>
    <w:rsid w:val="00D36066"/>
    <w:rsid w:val="00D371A3"/>
    <w:rsid w:val="00D40BF0"/>
    <w:rsid w:val="00D41ADE"/>
    <w:rsid w:val="00D41FAB"/>
    <w:rsid w:val="00D461D4"/>
    <w:rsid w:val="00D5137D"/>
    <w:rsid w:val="00D5353F"/>
    <w:rsid w:val="00D5451F"/>
    <w:rsid w:val="00D54C19"/>
    <w:rsid w:val="00D55CCF"/>
    <w:rsid w:val="00D5674F"/>
    <w:rsid w:val="00D57366"/>
    <w:rsid w:val="00D575E8"/>
    <w:rsid w:val="00D6076F"/>
    <w:rsid w:val="00D60891"/>
    <w:rsid w:val="00D640AD"/>
    <w:rsid w:val="00D64784"/>
    <w:rsid w:val="00D674C6"/>
    <w:rsid w:val="00D677BF"/>
    <w:rsid w:val="00D807FD"/>
    <w:rsid w:val="00D82655"/>
    <w:rsid w:val="00D87094"/>
    <w:rsid w:val="00D879C3"/>
    <w:rsid w:val="00D9095D"/>
    <w:rsid w:val="00D90A67"/>
    <w:rsid w:val="00D93777"/>
    <w:rsid w:val="00D944BC"/>
    <w:rsid w:val="00D94E30"/>
    <w:rsid w:val="00DA18FF"/>
    <w:rsid w:val="00DA28B1"/>
    <w:rsid w:val="00DA2F0D"/>
    <w:rsid w:val="00DA5597"/>
    <w:rsid w:val="00DA643B"/>
    <w:rsid w:val="00DB6DF4"/>
    <w:rsid w:val="00DB72EC"/>
    <w:rsid w:val="00DC05B3"/>
    <w:rsid w:val="00DC7CAD"/>
    <w:rsid w:val="00DD2A2E"/>
    <w:rsid w:val="00DD3DC0"/>
    <w:rsid w:val="00DD5059"/>
    <w:rsid w:val="00DD5A28"/>
    <w:rsid w:val="00DD7AA5"/>
    <w:rsid w:val="00DE01B2"/>
    <w:rsid w:val="00DE243C"/>
    <w:rsid w:val="00DE73AA"/>
    <w:rsid w:val="00DF0F0C"/>
    <w:rsid w:val="00DF222C"/>
    <w:rsid w:val="00DF2969"/>
    <w:rsid w:val="00DF516A"/>
    <w:rsid w:val="00DF632D"/>
    <w:rsid w:val="00DF6D8B"/>
    <w:rsid w:val="00E00EB7"/>
    <w:rsid w:val="00E012FC"/>
    <w:rsid w:val="00E0308C"/>
    <w:rsid w:val="00E040C5"/>
    <w:rsid w:val="00E040D1"/>
    <w:rsid w:val="00E050FB"/>
    <w:rsid w:val="00E06988"/>
    <w:rsid w:val="00E12FEB"/>
    <w:rsid w:val="00E1375E"/>
    <w:rsid w:val="00E137AB"/>
    <w:rsid w:val="00E16AF2"/>
    <w:rsid w:val="00E20C78"/>
    <w:rsid w:val="00E304B1"/>
    <w:rsid w:val="00E334E9"/>
    <w:rsid w:val="00E33EC2"/>
    <w:rsid w:val="00E343C4"/>
    <w:rsid w:val="00E36AE2"/>
    <w:rsid w:val="00E36BFF"/>
    <w:rsid w:val="00E37B22"/>
    <w:rsid w:val="00E4070F"/>
    <w:rsid w:val="00E41509"/>
    <w:rsid w:val="00E425E4"/>
    <w:rsid w:val="00E43B28"/>
    <w:rsid w:val="00E446D6"/>
    <w:rsid w:val="00E44912"/>
    <w:rsid w:val="00E463C3"/>
    <w:rsid w:val="00E50164"/>
    <w:rsid w:val="00E53AFC"/>
    <w:rsid w:val="00E54A43"/>
    <w:rsid w:val="00E55F85"/>
    <w:rsid w:val="00E56A82"/>
    <w:rsid w:val="00E6252E"/>
    <w:rsid w:val="00E64815"/>
    <w:rsid w:val="00E651BB"/>
    <w:rsid w:val="00E673A2"/>
    <w:rsid w:val="00E70240"/>
    <w:rsid w:val="00E7126E"/>
    <w:rsid w:val="00E74207"/>
    <w:rsid w:val="00E74A68"/>
    <w:rsid w:val="00E759F1"/>
    <w:rsid w:val="00E76443"/>
    <w:rsid w:val="00E768B2"/>
    <w:rsid w:val="00E76B34"/>
    <w:rsid w:val="00E773C0"/>
    <w:rsid w:val="00E8395D"/>
    <w:rsid w:val="00E84248"/>
    <w:rsid w:val="00E84D5E"/>
    <w:rsid w:val="00E86064"/>
    <w:rsid w:val="00E87433"/>
    <w:rsid w:val="00E879B2"/>
    <w:rsid w:val="00E9156F"/>
    <w:rsid w:val="00E94DAB"/>
    <w:rsid w:val="00E9612A"/>
    <w:rsid w:val="00EA0051"/>
    <w:rsid w:val="00EA11C5"/>
    <w:rsid w:val="00EA1E34"/>
    <w:rsid w:val="00EA2F67"/>
    <w:rsid w:val="00EA4815"/>
    <w:rsid w:val="00EA4A79"/>
    <w:rsid w:val="00EB1A8C"/>
    <w:rsid w:val="00EB207B"/>
    <w:rsid w:val="00EB5AF6"/>
    <w:rsid w:val="00EB67BC"/>
    <w:rsid w:val="00EC1C38"/>
    <w:rsid w:val="00EC42C6"/>
    <w:rsid w:val="00EC6BE8"/>
    <w:rsid w:val="00EC7286"/>
    <w:rsid w:val="00EC7E7C"/>
    <w:rsid w:val="00ED28BA"/>
    <w:rsid w:val="00ED3C11"/>
    <w:rsid w:val="00ED643B"/>
    <w:rsid w:val="00ED6788"/>
    <w:rsid w:val="00ED7F1A"/>
    <w:rsid w:val="00EE5589"/>
    <w:rsid w:val="00EE747F"/>
    <w:rsid w:val="00EE77CA"/>
    <w:rsid w:val="00EF22B1"/>
    <w:rsid w:val="00EF2582"/>
    <w:rsid w:val="00EF2AE6"/>
    <w:rsid w:val="00EF651F"/>
    <w:rsid w:val="00F0376A"/>
    <w:rsid w:val="00F04B5E"/>
    <w:rsid w:val="00F1174D"/>
    <w:rsid w:val="00F16D80"/>
    <w:rsid w:val="00F174D5"/>
    <w:rsid w:val="00F237C8"/>
    <w:rsid w:val="00F243F1"/>
    <w:rsid w:val="00F24422"/>
    <w:rsid w:val="00F2545F"/>
    <w:rsid w:val="00F26272"/>
    <w:rsid w:val="00F268C0"/>
    <w:rsid w:val="00F303CA"/>
    <w:rsid w:val="00F30814"/>
    <w:rsid w:val="00F32A1F"/>
    <w:rsid w:val="00F34744"/>
    <w:rsid w:val="00F36777"/>
    <w:rsid w:val="00F4243C"/>
    <w:rsid w:val="00F45F22"/>
    <w:rsid w:val="00F4701D"/>
    <w:rsid w:val="00F47CEE"/>
    <w:rsid w:val="00F52F1D"/>
    <w:rsid w:val="00F54907"/>
    <w:rsid w:val="00F56A18"/>
    <w:rsid w:val="00F624A6"/>
    <w:rsid w:val="00F67364"/>
    <w:rsid w:val="00F70397"/>
    <w:rsid w:val="00F7150A"/>
    <w:rsid w:val="00F76D37"/>
    <w:rsid w:val="00F76EE5"/>
    <w:rsid w:val="00F82A12"/>
    <w:rsid w:val="00F832E0"/>
    <w:rsid w:val="00F837C3"/>
    <w:rsid w:val="00F84DAF"/>
    <w:rsid w:val="00F909E1"/>
    <w:rsid w:val="00F92100"/>
    <w:rsid w:val="00F936B9"/>
    <w:rsid w:val="00F95728"/>
    <w:rsid w:val="00FA0F7D"/>
    <w:rsid w:val="00FA132B"/>
    <w:rsid w:val="00FA2B6B"/>
    <w:rsid w:val="00FA3387"/>
    <w:rsid w:val="00FA7333"/>
    <w:rsid w:val="00FB1324"/>
    <w:rsid w:val="00FB3BF1"/>
    <w:rsid w:val="00FB4DEF"/>
    <w:rsid w:val="00FB6C5C"/>
    <w:rsid w:val="00FB71B3"/>
    <w:rsid w:val="00FC42E0"/>
    <w:rsid w:val="00FC6415"/>
    <w:rsid w:val="00FC76D8"/>
    <w:rsid w:val="00FD191F"/>
    <w:rsid w:val="00FD4040"/>
    <w:rsid w:val="00FD59CE"/>
    <w:rsid w:val="00FD6E9C"/>
    <w:rsid w:val="00FD729D"/>
    <w:rsid w:val="00FE02B9"/>
    <w:rsid w:val="00FE3A98"/>
    <w:rsid w:val="00FE6F8E"/>
    <w:rsid w:val="00FF43B6"/>
    <w:rsid w:val="00FF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9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343F99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link w:val="20"/>
    <w:qFormat/>
    <w:rsid w:val="00343F99"/>
    <w:pPr>
      <w:keepNext/>
      <w:numPr>
        <w:ilvl w:val="1"/>
        <w:numId w:val="2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2F0AC6"/>
    <w:pPr>
      <w:tabs>
        <w:tab w:val="right" w:pos="9360"/>
      </w:tabs>
    </w:pPr>
    <w:rPr>
      <w:sz w:val="28"/>
    </w:rPr>
  </w:style>
  <w:style w:type="character" w:customStyle="1" w:styleId="a6">
    <w:name w:val="Основной текст Знак"/>
    <w:basedOn w:val="a2"/>
    <w:link w:val="a5"/>
    <w:rsid w:val="002F0AC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1"/>
    <w:link w:val="a8"/>
    <w:qFormat/>
    <w:rsid w:val="002F0AC6"/>
    <w:pPr>
      <w:jc w:val="center"/>
    </w:pPr>
    <w:rPr>
      <w:b/>
      <w:bCs/>
      <w:u w:val="single"/>
    </w:rPr>
  </w:style>
  <w:style w:type="character" w:customStyle="1" w:styleId="a8">
    <w:name w:val="Название Знак"/>
    <w:basedOn w:val="a2"/>
    <w:link w:val="a7"/>
    <w:rsid w:val="002F0AC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9">
    <w:name w:val="Plain Text"/>
    <w:basedOn w:val="a1"/>
    <w:link w:val="aa"/>
    <w:rsid w:val="002F0AC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2"/>
    <w:link w:val="a9"/>
    <w:rsid w:val="002F0AC6"/>
    <w:rPr>
      <w:rFonts w:ascii="Courier New" w:eastAsia="Times New Roman" w:hAnsi="Courier New" w:cs="Times New Roman"/>
      <w:sz w:val="20"/>
      <w:szCs w:val="20"/>
    </w:rPr>
  </w:style>
  <w:style w:type="paragraph" w:styleId="ab">
    <w:name w:val="Block Text"/>
    <w:basedOn w:val="a1"/>
    <w:rsid w:val="002F0AC6"/>
    <w:pPr>
      <w:ind w:left="-567" w:right="-766" w:firstLine="851"/>
      <w:jc w:val="both"/>
    </w:pPr>
    <w:rPr>
      <w:szCs w:val="20"/>
    </w:rPr>
  </w:style>
  <w:style w:type="paragraph" w:styleId="ac">
    <w:name w:val="List Paragraph"/>
    <w:aliases w:val="Абзац маркированнный,Нумерованый список"/>
    <w:basedOn w:val="a1"/>
    <w:link w:val="ad"/>
    <w:uiPriority w:val="34"/>
    <w:qFormat/>
    <w:rsid w:val="002F0AC6"/>
    <w:pPr>
      <w:ind w:left="720"/>
      <w:contextualSpacing/>
    </w:pPr>
  </w:style>
  <w:style w:type="paragraph" w:styleId="ae">
    <w:name w:val="footnote text"/>
    <w:basedOn w:val="a1"/>
    <w:link w:val="af"/>
    <w:unhideWhenUsed/>
    <w:rsid w:val="002F0AC6"/>
    <w:rPr>
      <w:sz w:val="20"/>
      <w:szCs w:val="20"/>
    </w:rPr>
  </w:style>
  <w:style w:type="character" w:customStyle="1" w:styleId="af">
    <w:name w:val="Текст сноски Знак"/>
    <w:basedOn w:val="a2"/>
    <w:link w:val="ae"/>
    <w:rsid w:val="002F0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nhideWhenUsed/>
    <w:rsid w:val="002F0AC6"/>
    <w:rPr>
      <w:vertAlign w:val="superscript"/>
    </w:rPr>
  </w:style>
  <w:style w:type="paragraph" w:customStyle="1" w:styleId="ConsPlusNormal">
    <w:name w:val="ConsPlusNormal"/>
    <w:rsid w:val="00CE3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1"/>
    <w:link w:val="af2"/>
    <w:uiPriority w:val="99"/>
    <w:unhideWhenUsed/>
    <w:rsid w:val="00873D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873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1"/>
    <w:link w:val="af4"/>
    <w:uiPriority w:val="99"/>
    <w:unhideWhenUsed/>
    <w:rsid w:val="00873D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873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343F99"/>
    <w:rPr>
      <w:rFonts w:ascii="Arial" w:eastAsia="Times New Roman" w:hAnsi="Arial" w:cs="Times New Roman"/>
      <w:b/>
      <w:kern w:val="28"/>
      <w:sz w:val="40"/>
      <w:szCs w:val="20"/>
    </w:rPr>
  </w:style>
  <w:style w:type="character" w:customStyle="1" w:styleId="20">
    <w:name w:val="Заголовок 2 Знак"/>
    <w:basedOn w:val="a2"/>
    <w:link w:val="2"/>
    <w:rsid w:val="00343F99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customStyle="1" w:styleId="a">
    <w:name w:val="Пункт"/>
    <w:basedOn w:val="a1"/>
    <w:rsid w:val="00343F99"/>
    <w:pPr>
      <w:numPr>
        <w:ilvl w:val="2"/>
        <w:numId w:val="2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343F99"/>
    <w:pPr>
      <w:numPr>
        <w:ilvl w:val="3"/>
      </w:numPr>
    </w:pPr>
  </w:style>
  <w:style w:type="table" w:styleId="af5">
    <w:name w:val="Table Grid"/>
    <w:basedOn w:val="a3"/>
    <w:uiPriority w:val="39"/>
    <w:rsid w:val="0045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uiPriority w:val="99"/>
    <w:semiHidden/>
    <w:unhideWhenUsed/>
    <w:rsid w:val="005868E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5868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529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1"/>
    <w:qFormat/>
    <w:rsid w:val="00DF632D"/>
    <w:pPr>
      <w:ind w:left="708"/>
    </w:pPr>
    <w:rPr>
      <w:sz w:val="28"/>
      <w:szCs w:val="20"/>
    </w:rPr>
  </w:style>
  <w:style w:type="paragraph" w:customStyle="1" w:styleId="ConsNonformat">
    <w:name w:val="ConsNonformat"/>
    <w:rsid w:val="00C05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Абзац списка Знак"/>
    <w:aliases w:val="Абзац маркированнный Знак,Нумерованый список Знак"/>
    <w:link w:val="ac"/>
    <w:uiPriority w:val="34"/>
    <w:locked/>
    <w:rsid w:val="0036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1"/>
    <w:rsid w:val="00330966"/>
    <w:pPr>
      <w:suppressAutoHyphens/>
      <w:spacing w:line="100" w:lineRule="atLeast"/>
      <w:ind w:left="720"/>
    </w:pPr>
    <w:rPr>
      <w:kern w:val="1"/>
      <w:lang w:eastAsia="hi-IN" w:bidi="hi-IN"/>
    </w:rPr>
  </w:style>
  <w:style w:type="character" w:styleId="af8">
    <w:name w:val="Hyperlink"/>
    <w:basedOn w:val="a2"/>
    <w:uiPriority w:val="99"/>
    <w:unhideWhenUsed/>
    <w:rsid w:val="00FC42E0"/>
    <w:rPr>
      <w:color w:val="0000FF" w:themeColor="hyperlink"/>
      <w:u w:val="single"/>
    </w:rPr>
  </w:style>
  <w:style w:type="paragraph" w:styleId="af9">
    <w:name w:val="Subtitle"/>
    <w:basedOn w:val="a1"/>
    <w:link w:val="afa"/>
    <w:uiPriority w:val="99"/>
    <w:qFormat/>
    <w:rsid w:val="006173A5"/>
    <w:pPr>
      <w:jc w:val="both"/>
    </w:pPr>
    <w:rPr>
      <w:rFonts w:asciiTheme="minorHAnsi" w:hAnsiTheme="minorHAnsi" w:cstheme="minorBidi"/>
      <w:b/>
      <w:sz w:val="22"/>
      <w:szCs w:val="22"/>
    </w:rPr>
  </w:style>
  <w:style w:type="character" w:customStyle="1" w:styleId="afa">
    <w:name w:val="Подзаголовок Знак"/>
    <w:basedOn w:val="a2"/>
    <w:link w:val="af9"/>
    <w:uiPriority w:val="99"/>
    <w:rsid w:val="006173A5"/>
    <w:rPr>
      <w:rFonts w:eastAsia="Times New Roman"/>
      <w:b/>
      <w:lang w:eastAsia="ru-RU"/>
    </w:rPr>
  </w:style>
  <w:style w:type="paragraph" w:styleId="afb">
    <w:name w:val="No Spacing"/>
    <w:uiPriority w:val="1"/>
    <w:qFormat/>
    <w:rsid w:val="00692E9C"/>
    <w:pPr>
      <w:spacing w:after="0" w:line="240" w:lineRule="auto"/>
    </w:pPr>
  </w:style>
  <w:style w:type="table" w:customStyle="1" w:styleId="12">
    <w:name w:val="Сетка таблицы1"/>
    <w:basedOn w:val="a3"/>
    <w:next w:val="af5"/>
    <w:uiPriority w:val="39"/>
    <w:rsid w:val="00692E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link w:val="14"/>
    <w:uiPriority w:val="99"/>
    <w:locked/>
    <w:rsid w:val="00A30139"/>
    <w:rPr>
      <w:rFonts w:ascii="Times New Roman" w:hAnsi="Times New Roman"/>
      <w:spacing w:val="20"/>
      <w:sz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A30139"/>
    <w:pPr>
      <w:shd w:val="clear" w:color="auto" w:fill="FFFFFF"/>
      <w:spacing w:line="240" w:lineRule="atLeast"/>
      <w:outlineLvl w:val="0"/>
    </w:pPr>
    <w:rPr>
      <w:rFonts w:eastAsiaTheme="minorHAnsi" w:cstheme="minorBidi"/>
      <w:spacing w:val="20"/>
      <w:sz w:val="27"/>
      <w:szCs w:val="22"/>
      <w:lang w:eastAsia="en-US"/>
    </w:rPr>
  </w:style>
  <w:style w:type="paragraph" w:customStyle="1" w:styleId="afc">
    <w:name w:val="Таблица текст"/>
    <w:basedOn w:val="a1"/>
    <w:rsid w:val="00A30139"/>
    <w:pPr>
      <w:spacing w:before="40" w:after="40"/>
      <w:ind w:left="57" w:right="57"/>
    </w:pPr>
    <w:rPr>
      <w:snapToGrid w:val="0"/>
      <w:szCs w:val="20"/>
    </w:rPr>
  </w:style>
  <w:style w:type="table" w:customStyle="1" w:styleId="110">
    <w:name w:val="Сетка таблицы11"/>
    <w:basedOn w:val="a3"/>
    <w:next w:val="af5"/>
    <w:uiPriority w:val="39"/>
    <w:rsid w:val="00A3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2"/>
    <w:uiPriority w:val="99"/>
    <w:semiHidden/>
    <w:unhideWhenUsed/>
    <w:rsid w:val="00E86064"/>
    <w:rPr>
      <w:sz w:val="16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E86064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E86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8606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860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2">
    <w:name w:val="Body text (2)_"/>
    <w:basedOn w:val="a2"/>
    <w:link w:val="Bodytext20"/>
    <w:rsid w:val="00573DC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1"/>
    <w:link w:val="Bodytext2"/>
    <w:rsid w:val="00573DC5"/>
    <w:pPr>
      <w:widowControl w:val="0"/>
      <w:shd w:val="clear" w:color="auto" w:fill="FFFFFF"/>
      <w:spacing w:before="420" w:after="240" w:line="0" w:lineRule="atLeast"/>
      <w:ind w:firstLine="600"/>
      <w:jc w:val="both"/>
    </w:pPr>
    <w:rPr>
      <w:sz w:val="19"/>
      <w:szCs w:val="19"/>
      <w:lang w:eastAsia="en-US"/>
    </w:rPr>
  </w:style>
  <w:style w:type="character" w:styleId="aff2">
    <w:name w:val="Emphasis"/>
    <w:basedOn w:val="a2"/>
    <w:qFormat/>
    <w:rsid w:val="00EE747F"/>
    <w:rPr>
      <w:i/>
      <w:iCs/>
    </w:rPr>
  </w:style>
  <w:style w:type="paragraph" w:customStyle="1" w:styleId="BodyTextIndent">
    <w:name w:val="Body Text Indent Знак"/>
    <w:basedOn w:val="a1"/>
    <w:uiPriority w:val="99"/>
    <w:rsid w:val="00EE747F"/>
    <w:pPr>
      <w:ind w:firstLine="72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4E67-508D-4A5A-B868-3542F40A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3918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26204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Агаджанян Артём Артурович</dc:creator>
  <cp:lastModifiedBy>12</cp:lastModifiedBy>
  <cp:revision>6</cp:revision>
  <cp:lastPrinted>2024-02-27T06:32:00Z</cp:lastPrinted>
  <dcterms:created xsi:type="dcterms:W3CDTF">2024-02-28T08:56:00Z</dcterms:created>
  <dcterms:modified xsi:type="dcterms:W3CDTF">2024-02-28T09:10:00Z</dcterms:modified>
</cp:coreProperties>
</file>